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46AA4" w14:textId="0FE76133" w:rsidR="009551A4" w:rsidRDefault="009551A4" w:rsidP="009551A4">
      <w:pPr>
        <w:shd w:val="clear" w:color="auto" w:fill="F5F5F5"/>
        <w:spacing w:before="75" w:after="150" w:line="240" w:lineRule="auto"/>
        <w:jc w:val="right"/>
        <w:outlineLvl w:val="0"/>
        <w:rPr>
          <w:rFonts w:ascii="inherit" w:eastAsia="Times New Roman" w:hAnsi="inherit" w:cs="Times New Roman"/>
          <w:kern w:val="36"/>
          <w:sz w:val="42"/>
          <w:szCs w:val="42"/>
          <w:rtl/>
          <w:lang w:eastAsia="en-IL"/>
        </w:rPr>
      </w:pPr>
      <w:r w:rsidRPr="009551A4">
        <w:rPr>
          <w:rFonts w:ascii="inherit" w:eastAsia="Times New Roman" w:hAnsi="inherit" w:cs="Times New Roman"/>
          <w:kern w:val="36"/>
          <w:sz w:val="42"/>
          <w:szCs w:val="42"/>
          <w:rtl/>
          <w:lang w:eastAsia="en-IL"/>
        </w:rPr>
        <w:t>תרבות יידיש בתקופת השואה ולאחריה</w:t>
      </w:r>
    </w:p>
    <w:p w14:paraId="3A88A69D" w14:textId="329D7AC3" w:rsidR="00F276D3" w:rsidRPr="009551A4" w:rsidRDefault="00F276D3" w:rsidP="009551A4">
      <w:pPr>
        <w:shd w:val="clear" w:color="auto" w:fill="F5F5F5"/>
        <w:spacing w:before="75" w:after="150" w:line="240" w:lineRule="auto"/>
        <w:jc w:val="right"/>
        <w:outlineLvl w:val="0"/>
        <w:rPr>
          <w:rFonts w:asciiTheme="minorBidi" w:eastAsia="Times New Roman" w:hAnsiTheme="minorBidi"/>
          <w:kern w:val="36"/>
          <w:lang w:eastAsia="en-IL"/>
        </w:rPr>
      </w:pPr>
      <w:r>
        <w:rPr>
          <w:rFonts w:asciiTheme="minorBidi" w:eastAsia="Times New Roman" w:hAnsiTheme="minorBidi" w:hint="cs"/>
          <w:kern w:val="36"/>
          <w:rtl/>
          <w:lang w:eastAsia="en-IL"/>
        </w:rPr>
        <w:t>(מתוך כתבה באתר של "יד ושם" )</w:t>
      </w:r>
    </w:p>
    <w:p w14:paraId="249E48A0" w14:textId="77777777" w:rsidR="009551A4" w:rsidRPr="009551A4" w:rsidRDefault="009551A4" w:rsidP="009551A4">
      <w:pPr>
        <w:spacing w:after="0" w:line="240" w:lineRule="auto"/>
        <w:rPr>
          <w:rFonts w:ascii="Times New Roman" w:eastAsia="Times New Roman" w:hAnsi="Times New Roman" w:cs="Times New Roman"/>
          <w:color w:val="31547E"/>
          <w:sz w:val="21"/>
          <w:szCs w:val="21"/>
          <w:lang w:eastAsia="en-IL"/>
        </w:rPr>
      </w:pPr>
      <w:r w:rsidRPr="009551A4">
        <w:rPr>
          <w:rFonts w:ascii="Open Sans" w:eastAsia="Times New Roman" w:hAnsi="Open Sans" w:cs="Times New Roman"/>
          <w:color w:val="333333"/>
          <w:sz w:val="21"/>
          <w:szCs w:val="21"/>
          <w:lang w:eastAsia="en-IL"/>
        </w:rPr>
        <w:fldChar w:fldCharType="begin"/>
      </w:r>
      <w:r w:rsidRPr="009551A4">
        <w:rPr>
          <w:rFonts w:ascii="Open Sans" w:eastAsia="Times New Roman" w:hAnsi="Open Sans" w:cs="Times New Roman"/>
          <w:color w:val="333333"/>
          <w:sz w:val="21"/>
          <w:szCs w:val="21"/>
          <w:lang w:eastAsia="en-IL"/>
        </w:rPr>
        <w:instrText xml:space="preserve"> HYPERLINK "https://www.yadvashem.org/sites/default/files/ghetto_vilna1b.jpg" \o "</w:instrText>
      </w:r>
      <w:r w:rsidRPr="009551A4">
        <w:rPr>
          <w:rFonts w:ascii="Open Sans" w:eastAsia="Times New Roman" w:hAnsi="Open Sans" w:cs="Times New Roman" w:hint="eastAsia"/>
          <w:color w:val="333333"/>
          <w:sz w:val="21"/>
          <w:szCs w:val="21"/>
          <w:rtl/>
          <w:lang w:eastAsia="en-IL"/>
        </w:rPr>
        <w:instrText>אברהם</w:instrText>
      </w:r>
      <w:r w:rsidRPr="009551A4">
        <w:rPr>
          <w:rFonts w:ascii="Open Sans" w:eastAsia="Times New Roman" w:hAnsi="Open Sans" w:cs="Times New Roman"/>
          <w:color w:val="333333"/>
          <w:sz w:val="21"/>
          <w:szCs w:val="21"/>
          <w:rtl/>
          <w:lang w:eastAsia="en-IL"/>
        </w:rPr>
        <w:instrText xml:space="preserve"> </w:instrText>
      </w:r>
      <w:r w:rsidRPr="009551A4">
        <w:rPr>
          <w:rFonts w:ascii="Open Sans" w:eastAsia="Times New Roman" w:hAnsi="Open Sans" w:cs="Times New Roman" w:hint="eastAsia"/>
          <w:color w:val="333333"/>
          <w:sz w:val="21"/>
          <w:szCs w:val="21"/>
          <w:rtl/>
          <w:lang w:eastAsia="en-IL"/>
        </w:rPr>
        <w:instrText>סוצקבר</w:instrText>
      </w:r>
      <w:r w:rsidRPr="009551A4">
        <w:rPr>
          <w:rFonts w:ascii="Open Sans" w:eastAsia="Times New Roman" w:hAnsi="Open Sans" w:cs="Times New Roman"/>
          <w:color w:val="333333"/>
          <w:sz w:val="21"/>
          <w:szCs w:val="21"/>
          <w:rtl/>
          <w:lang w:eastAsia="en-IL"/>
        </w:rPr>
        <w:instrText xml:space="preserve"> </w:instrText>
      </w:r>
      <w:r w:rsidRPr="009551A4">
        <w:rPr>
          <w:rFonts w:ascii="Open Sans" w:eastAsia="Times New Roman" w:hAnsi="Open Sans" w:cs="Times New Roman" w:hint="eastAsia"/>
          <w:color w:val="333333"/>
          <w:sz w:val="21"/>
          <w:szCs w:val="21"/>
          <w:rtl/>
          <w:lang w:eastAsia="en-IL"/>
        </w:rPr>
        <w:instrText>ואשתו</w:instrText>
      </w:r>
      <w:r w:rsidRPr="009551A4">
        <w:rPr>
          <w:rFonts w:ascii="Open Sans" w:eastAsia="Times New Roman" w:hAnsi="Open Sans" w:cs="Times New Roman"/>
          <w:color w:val="333333"/>
          <w:sz w:val="21"/>
          <w:szCs w:val="21"/>
          <w:rtl/>
          <w:lang w:eastAsia="en-IL"/>
        </w:rPr>
        <w:instrText xml:space="preserve"> </w:instrText>
      </w:r>
      <w:r w:rsidRPr="009551A4">
        <w:rPr>
          <w:rFonts w:ascii="Open Sans" w:eastAsia="Times New Roman" w:hAnsi="Open Sans" w:cs="Times New Roman" w:hint="eastAsia"/>
          <w:color w:val="333333"/>
          <w:sz w:val="21"/>
          <w:szCs w:val="21"/>
          <w:rtl/>
          <w:lang w:eastAsia="en-IL"/>
        </w:rPr>
        <w:instrText>פרידה</w:instrText>
      </w:r>
      <w:r w:rsidRPr="009551A4">
        <w:rPr>
          <w:rFonts w:ascii="Open Sans" w:eastAsia="Times New Roman" w:hAnsi="Open Sans" w:cs="Times New Roman"/>
          <w:color w:val="333333"/>
          <w:sz w:val="21"/>
          <w:szCs w:val="21"/>
          <w:rtl/>
          <w:lang w:eastAsia="en-IL"/>
        </w:rPr>
        <w:instrText xml:space="preserve"> </w:instrText>
      </w:r>
      <w:r w:rsidRPr="009551A4">
        <w:rPr>
          <w:rFonts w:ascii="Open Sans" w:eastAsia="Times New Roman" w:hAnsi="Open Sans" w:cs="Times New Roman" w:hint="eastAsia"/>
          <w:color w:val="333333"/>
          <w:sz w:val="21"/>
          <w:szCs w:val="21"/>
          <w:rtl/>
          <w:lang w:eastAsia="en-IL"/>
        </w:rPr>
        <w:instrText>במחבוא</w:instrText>
      </w:r>
      <w:r w:rsidRPr="009551A4">
        <w:rPr>
          <w:rFonts w:ascii="Open Sans" w:eastAsia="Times New Roman" w:hAnsi="Open Sans" w:cs="Times New Roman"/>
          <w:color w:val="333333"/>
          <w:sz w:val="21"/>
          <w:szCs w:val="21"/>
          <w:rtl/>
          <w:lang w:eastAsia="en-IL"/>
        </w:rPr>
        <w:instrText xml:space="preserve"> </w:instrText>
      </w:r>
      <w:r w:rsidRPr="009551A4">
        <w:rPr>
          <w:rFonts w:ascii="Open Sans" w:eastAsia="Times New Roman" w:hAnsi="Open Sans" w:cs="Times New Roman" w:hint="eastAsia"/>
          <w:color w:val="333333"/>
          <w:sz w:val="21"/>
          <w:szCs w:val="21"/>
          <w:rtl/>
          <w:lang w:eastAsia="en-IL"/>
        </w:rPr>
        <w:instrText>ברח</w:instrText>
      </w:r>
      <w:r w:rsidRPr="009551A4">
        <w:rPr>
          <w:rFonts w:ascii="Open Sans" w:eastAsia="Times New Roman" w:hAnsi="Open Sans" w:cs="Times New Roman"/>
          <w:color w:val="333333"/>
          <w:sz w:val="21"/>
          <w:szCs w:val="21"/>
          <w:rtl/>
          <w:lang w:eastAsia="en-IL"/>
        </w:rPr>
        <w:instrText xml:space="preserve">' </w:instrText>
      </w:r>
      <w:r w:rsidRPr="009551A4">
        <w:rPr>
          <w:rFonts w:ascii="Open Sans" w:eastAsia="Times New Roman" w:hAnsi="Open Sans" w:cs="Times New Roman" w:hint="eastAsia"/>
          <w:color w:val="333333"/>
          <w:sz w:val="21"/>
          <w:szCs w:val="21"/>
          <w:rtl/>
          <w:lang w:eastAsia="en-IL"/>
        </w:rPr>
        <w:instrText>פרונזה</w:instrText>
      </w:r>
      <w:r w:rsidRPr="009551A4">
        <w:rPr>
          <w:rFonts w:ascii="Open Sans" w:eastAsia="Times New Roman" w:hAnsi="Open Sans" w:cs="Times New Roman"/>
          <w:color w:val="333333"/>
          <w:sz w:val="21"/>
          <w:szCs w:val="21"/>
          <w:rtl/>
          <w:lang w:eastAsia="en-IL"/>
        </w:rPr>
        <w:instrText xml:space="preserve"> </w:instrText>
      </w:r>
      <w:r w:rsidRPr="009551A4">
        <w:rPr>
          <w:rFonts w:ascii="Open Sans" w:eastAsia="Times New Roman" w:hAnsi="Open Sans" w:cs="Times New Roman" w:hint="eastAsia"/>
          <w:color w:val="333333"/>
          <w:sz w:val="21"/>
          <w:szCs w:val="21"/>
          <w:rtl/>
          <w:lang w:eastAsia="en-IL"/>
        </w:rPr>
        <w:instrText>בוילנה</w:instrText>
      </w:r>
      <w:r w:rsidRPr="009551A4">
        <w:rPr>
          <w:rFonts w:ascii="Open Sans" w:eastAsia="Times New Roman" w:hAnsi="Open Sans" w:cs="Times New Roman"/>
          <w:color w:val="333333"/>
          <w:sz w:val="21"/>
          <w:szCs w:val="21"/>
          <w:rtl/>
          <w:lang w:eastAsia="en-IL"/>
        </w:rPr>
        <w:instrText xml:space="preserve">, </w:instrText>
      </w:r>
      <w:r w:rsidRPr="009551A4">
        <w:rPr>
          <w:rFonts w:ascii="Open Sans" w:eastAsia="Times New Roman" w:hAnsi="Open Sans" w:cs="Times New Roman" w:hint="eastAsia"/>
          <w:color w:val="333333"/>
          <w:sz w:val="21"/>
          <w:szCs w:val="21"/>
          <w:rtl/>
          <w:lang w:eastAsia="en-IL"/>
        </w:rPr>
        <w:instrText>בו</w:instrText>
      </w:r>
      <w:r w:rsidRPr="009551A4">
        <w:rPr>
          <w:rFonts w:ascii="Open Sans" w:eastAsia="Times New Roman" w:hAnsi="Open Sans" w:cs="Times New Roman"/>
          <w:color w:val="333333"/>
          <w:sz w:val="21"/>
          <w:szCs w:val="21"/>
          <w:rtl/>
          <w:lang w:eastAsia="en-IL"/>
        </w:rPr>
        <w:instrText xml:space="preserve"> </w:instrText>
      </w:r>
      <w:r w:rsidRPr="009551A4">
        <w:rPr>
          <w:rFonts w:ascii="Open Sans" w:eastAsia="Times New Roman" w:hAnsi="Open Sans" w:cs="Times New Roman" w:hint="eastAsia"/>
          <w:color w:val="333333"/>
          <w:sz w:val="21"/>
          <w:szCs w:val="21"/>
          <w:rtl/>
          <w:lang w:eastAsia="en-IL"/>
        </w:rPr>
        <w:instrText>התרכזה</w:instrText>
      </w:r>
      <w:r w:rsidRPr="009551A4">
        <w:rPr>
          <w:rFonts w:ascii="Open Sans" w:eastAsia="Times New Roman" w:hAnsi="Open Sans" w:cs="Times New Roman"/>
          <w:color w:val="333333"/>
          <w:sz w:val="21"/>
          <w:szCs w:val="21"/>
          <w:rtl/>
          <w:lang w:eastAsia="en-IL"/>
        </w:rPr>
        <w:instrText xml:space="preserve"> </w:instrText>
      </w:r>
      <w:r w:rsidRPr="009551A4">
        <w:rPr>
          <w:rFonts w:ascii="Open Sans" w:eastAsia="Times New Roman" w:hAnsi="Open Sans" w:cs="Times New Roman" w:hint="eastAsia"/>
          <w:color w:val="333333"/>
          <w:sz w:val="21"/>
          <w:szCs w:val="21"/>
          <w:rtl/>
          <w:lang w:eastAsia="en-IL"/>
        </w:rPr>
        <w:instrText>הנהגת</w:instrText>
      </w:r>
      <w:r w:rsidRPr="009551A4">
        <w:rPr>
          <w:rFonts w:ascii="Open Sans" w:eastAsia="Times New Roman" w:hAnsi="Open Sans" w:cs="Times New Roman"/>
          <w:color w:val="333333"/>
          <w:sz w:val="21"/>
          <w:szCs w:val="21"/>
          <w:rtl/>
          <w:lang w:eastAsia="en-IL"/>
        </w:rPr>
        <w:instrText xml:space="preserve"> </w:instrText>
      </w:r>
      <w:r w:rsidRPr="009551A4">
        <w:rPr>
          <w:rFonts w:ascii="Open Sans" w:eastAsia="Times New Roman" w:hAnsi="Open Sans" w:cs="Times New Roman" w:hint="eastAsia"/>
          <w:color w:val="333333"/>
          <w:sz w:val="21"/>
          <w:szCs w:val="21"/>
          <w:rtl/>
          <w:lang w:eastAsia="en-IL"/>
        </w:rPr>
        <w:instrText>הפרטיזנים</w:instrText>
      </w:r>
      <w:r w:rsidRPr="009551A4">
        <w:rPr>
          <w:rFonts w:ascii="Open Sans" w:eastAsia="Times New Roman" w:hAnsi="Open Sans" w:cs="Times New Roman"/>
          <w:color w:val="333333"/>
          <w:sz w:val="21"/>
          <w:szCs w:val="21"/>
          <w:rtl/>
          <w:lang w:eastAsia="en-IL"/>
        </w:rPr>
        <w:instrText xml:space="preserve"> </w:instrText>
      </w:r>
      <w:r w:rsidRPr="009551A4">
        <w:rPr>
          <w:rFonts w:ascii="Open Sans" w:eastAsia="Times New Roman" w:hAnsi="Open Sans" w:cs="Times New Roman" w:hint="eastAsia"/>
          <w:color w:val="333333"/>
          <w:sz w:val="21"/>
          <w:szCs w:val="21"/>
          <w:rtl/>
          <w:lang w:eastAsia="en-IL"/>
        </w:rPr>
        <w:instrText>בסוף</w:instrText>
      </w:r>
      <w:r w:rsidRPr="009551A4">
        <w:rPr>
          <w:rFonts w:ascii="Open Sans" w:eastAsia="Times New Roman" w:hAnsi="Open Sans" w:cs="Times New Roman"/>
          <w:color w:val="333333"/>
          <w:sz w:val="21"/>
          <w:szCs w:val="21"/>
          <w:rtl/>
          <w:lang w:eastAsia="en-IL"/>
        </w:rPr>
        <w:instrText xml:space="preserve"> </w:instrText>
      </w:r>
      <w:r w:rsidRPr="009551A4">
        <w:rPr>
          <w:rFonts w:ascii="Open Sans" w:eastAsia="Times New Roman" w:hAnsi="Open Sans" w:cs="Times New Roman" w:hint="eastAsia"/>
          <w:color w:val="333333"/>
          <w:sz w:val="21"/>
          <w:szCs w:val="21"/>
          <w:rtl/>
          <w:lang w:eastAsia="en-IL"/>
        </w:rPr>
        <w:instrText>מרץ</w:instrText>
      </w:r>
      <w:r w:rsidRPr="009551A4">
        <w:rPr>
          <w:rFonts w:ascii="Open Sans" w:eastAsia="Times New Roman" w:hAnsi="Open Sans" w:cs="Times New Roman"/>
          <w:color w:val="333333"/>
          <w:sz w:val="21"/>
          <w:szCs w:val="21"/>
          <w:rtl/>
          <w:lang w:eastAsia="en-IL"/>
        </w:rPr>
        <w:instrText xml:space="preserve"> 1944. </w:instrText>
      </w:r>
      <w:r w:rsidRPr="009551A4">
        <w:rPr>
          <w:rFonts w:ascii="Open Sans" w:eastAsia="Times New Roman" w:hAnsi="Open Sans" w:cs="Times New Roman" w:hint="eastAsia"/>
          <w:color w:val="333333"/>
          <w:sz w:val="21"/>
          <w:szCs w:val="21"/>
          <w:rtl/>
          <w:lang w:eastAsia="en-IL"/>
        </w:rPr>
        <w:instrText>על</w:instrText>
      </w:r>
      <w:r w:rsidRPr="009551A4">
        <w:rPr>
          <w:rFonts w:ascii="Open Sans" w:eastAsia="Times New Roman" w:hAnsi="Open Sans" w:cs="Times New Roman"/>
          <w:color w:val="333333"/>
          <w:sz w:val="21"/>
          <w:szCs w:val="21"/>
          <w:rtl/>
          <w:lang w:eastAsia="en-IL"/>
        </w:rPr>
        <w:instrText xml:space="preserve"> </w:instrText>
      </w:r>
      <w:r w:rsidRPr="009551A4">
        <w:rPr>
          <w:rFonts w:ascii="Open Sans" w:eastAsia="Times New Roman" w:hAnsi="Open Sans" w:cs="Times New Roman" w:hint="eastAsia"/>
          <w:color w:val="333333"/>
          <w:sz w:val="21"/>
          <w:szCs w:val="21"/>
          <w:rtl/>
          <w:lang w:eastAsia="en-IL"/>
        </w:rPr>
        <w:instrText>השולחן</w:instrText>
      </w:r>
      <w:r w:rsidRPr="009551A4">
        <w:rPr>
          <w:rFonts w:ascii="Open Sans" w:eastAsia="Times New Roman" w:hAnsi="Open Sans" w:cs="Times New Roman"/>
          <w:color w:val="333333"/>
          <w:sz w:val="21"/>
          <w:szCs w:val="21"/>
          <w:rtl/>
          <w:lang w:eastAsia="en-IL"/>
        </w:rPr>
        <w:instrText xml:space="preserve"> </w:instrText>
      </w:r>
      <w:r w:rsidRPr="009551A4">
        <w:rPr>
          <w:rFonts w:ascii="Open Sans" w:eastAsia="Times New Roman" w:hAnsi="Open Sans" w:cs="Times New Roman" w:hint="eastAsia"/>
          <w:color w:val="333333"/>
          <w:sz w:val="21"/>
          <w:szCs w:val="21"/>
          <w:rtl/>
          <w:lang w:eastAsia="en-IL"/>
        </w:rPr>
        <w:instrText>חבילות</w:instrText>
      </w:r>
      <w:r w:rsidRPr="009551A4">
        <w:rPr>
          <w:rFonts w:ascii="Open Sans" w:eastAsia="Times New Roman" w:hAnsi="Open Sans" w:cs="Times New Roman"/>
          <w:color w:val="333333"/>
          <w:sz w:val="21"/>
          <w:szCs w:val="21"/>
          <w:rtl/>
          <w:lang w:eastAsia="en-IL"/>
        </w:rPr>
        <w:instrText xml:space="preserve"> </w:instrText>
      </w:r>
      <w:r w:rsidRPr="009551A4">
        <w:rPr>
          <w:rFonts w:ascii="Open Sans" w:eastAsia="Times New Roman" w:hAnsi="Open Sans" w:cs="Times New Roman" w:hint="eastAsia"/>
          <w:color w:val="333333"/>
          <w:sz w:val="21"/>
          <w:szCs w:val="21"/>
          <w:rtl/>
          <w:lang w:eastAsia="en-IL"/>
        </w:rPr>
        <w:instrText>בהן</w:instrText>
      </w:r>
      <w:r w:rsidRPr="009551A4">
        <w:rPr>
          <w:rFonts w:ascii="Open Sans" w:eastAsia="Times New Roman" w:hAnsi="Open Sans" w:cs="Times New Roman"/>
          <w:color w:val="333333"/>
          <w:sz w:val="21"/>
          <w:szCs w:val="21"/>
          <w:rtl/>
          <w:lang w:eastAsia="en-IL"/>
        </w:rPr>
        <w:instrText xml:space="preserve"> </w:instrText>
      </w:r>
      <w:r w:rsidRPr="009551A4">
        <w:rPr>
          <w:rFonts w:ascii="Open Sans" w:eastAsia="Times New Roman" w:hAnsi="Open Sans" w:cs="Times New Roman" w:hint="eastAsia"/>
          <w:color w:val="333333"/>
          <w:sz w:val="21"/>
          <w:szCs w:val="21"/>
          <w:rtl/>
          <w:lang w:eastAsia="en-IL"/>
        </w:rPr>
        <w:instrText>נכסי</w:instrText>
      </w:r>
      <w:r w:rsidRPr="009551A4">
        <w:rPr>
          <w:rFonts w:ascii="Open Sans" w:eastAsia="Times New Roman" w:hAnsi="Open Sans" w:cs="Times New Roman"/>
          <w:color w:val="333333"/>
          <w:sz w:val="21"/>
          <w:szCs w:val="21"/>
          <w:rtl/>
          <w:lang w:eastAsia="en-IL"/>
        </w:rPr>
        <w:instrText xml:space="preserve"> </w:instrText>
      </w:r>
      <w:r w:rsidRPr="009551A4">
        <w:rPr>
          <w:rFonts w:ascii="Open Sans" w:eastAsia="Times New Roman" w:hAnsi="Open Sans" w:cs="Times New Roman" w:hint="eastAsia"/>
          <w:color w:val="333333"/>
          <w:sz w:val="21"/>
          <w:szCs w:val="21"/>
          <w:rtl/>
          <w:lang w:eastAsia="en-IL"/>
        </w:rPr>
        <w:instrText>תרבות</w:instrText>
      </w:r>
      <w:r w:rsidRPr="009551A4">
        <w:rPr>
          <w:rFonts w:ascii="Open Sans" w:eastAsia="Times New Roman" w:hAnsi="Open Sans" w:cs="Times New Roman"/>
          <w:color w:val="333333"/>
          <w:sz w:val="21"/>
          <w:szCs w:val="21"/>
          <w:rtl/>
          <w:lang w:eastAsia="en-IL"/>
        </w:rPr>
        <w:instrText xml:space="preserve"> </w:instrText>
      </w:r>
      <w:r w:rsidRPr="009551A4">
        <w:rPr>
          <w:rFonts w:ascii="Open Sans" w:eastAsia="Times New Roman" w:hAnsi="Open Sans" w:cs="Times New Roman" w:hint="eastAsia"/>
          <w:color w:val="333333"/>
          <w:sz w:val="21"/>
          <w:szCs w:val="21"/>
          <w:rtl/>
          <w:lang w:eastAsia="en-IL"/>
        </w:rPr>
        <w:instrText>יהודית</w:instrText>
      </w:r>
      <w:r w:rsidRPr="009551A4">
        <w:rPr>
          <w:rFonts w:ascii="Open Sans" w:eastAsia="Times New Roman" w:hAnsi="Open Sans" w:cs="Times New Roman"/>
          <w:color w:val="333333"/>
          <w:sz w:val="21"/>
          <w:szCs w:val="21"/>
          <w:rtl/>
          <w:lang w:eastAsia="en-IL"/>
        </w:rPr>
        <w:instrText xml:space="preserve"> </w:instrText>
      </w:r>
      <w:r w:rsidRPr="009551A4">
        <w:rPr>
          <w:rFonts w:ascii="Open Sans" w:eastAsia="Times New Roman" w:hAnsi="Open Sans" w:cs="Times New Roman" w:hint="eastAsia"/>
          <w:color w:val="333333"/>
          <w:sz w:val="21"/>
          <w:szCs w:val="21"/>
          <w:rtl/>
          <w:lang w:eastAsia="en-IL"/>
        </w:rPr>
        <w:instrText>שניצלו</w:instrText>
      </w:r>
      <w:r w:rsidRPr="009551A4">
        <w:rPr>
          <w:rFonts w:ascii="Open Sans" w:eastAsia="Times New Roman" w:hAnsi="Open Sans" w:cs="Times New Roman"/>
          <w:color w:val="333333"/>
          <w:sz w:val="21"/>
          <w:szCs w:val="21"/>
          <w:lang w:eastAsia="en-IL"/>
        </w:rPr>
        <w:instrText xml:space="preserve">." </w:instrText>
      </w:r>
      <w:r w:rsidRPr="009551A4">
        <w:rPr>
          <w:rFonts w:ascii="Open Sans" w:eastAsia="Times New Roman" w:hAnsi="Open Sans" w:cs="Times New Roman"/>
          <w:color w:val="333333"/>
          <w:sz w:val="21"/>
          <w:szCs w:val="21"/>
          <w:lang w:eastAsia="en-IL"/>
        </w:rPr>
        <w:fldChar w:fldCharType="separate"/>
      </w:r>
    </w:p>
    <w:p w14:paraId="5A1DD471" w14:textId="77777777" w:rsidR="00F276D3" w:rsidRDefault="009551A4" w:rsidP="00F276D3">
      <w:pPr>
        <w:spacing w:after="0" w:line="240" w:lineRule="auto"/>
        <w:jc w:val="right"/>
        <w:rPr>
          <w:rFonts w:asciiTheme="minorBidi" w:eastAsia="Times New Roman" w:hAnsiTheme="minorBidi"/>
          <w:color w:val="333333"/>
          <w:rtl/>
          <w:lang w:eastAsia="en-IL"/>
        </w:rPr>
      </w:pPr>
      <w:r w:rsidRPr="009551A4">
        <w:rPr>
          <w:rFonts w:ascii="Open Sans" w:eastAsia="Times New Roman" w:hAnsi="Open Sans" w:cs="Times New Roman"/>
          <w:color w:val="333333"/>
          <w:sz w:val="21"/>
          <w:szCs w:val="21"/>
          <w:lang w:eastAsia="en-IL"/>
        </w:rPr>
        <w:fldChar w:fldCharType="end"/>
      </w:r>
      <w:r w:rsidRPr="009551A4">
        <w:rPr>
          <w:rFonts w:asciiTheme="minorBidi" w:eastAsia="Times New Roman" w:hAnsiTheme="minorBidi"/>
          <w:color w:val="333333"/>
          <w:rtl/>
          <w:lang w:eastAsia="en-IL"/>
        </w:rPr>
        <w:t>המאה ה-20 הייתה סוערת ופורייה עבור היידיש ודובריה. במרחב המזרח-אירופי יהודים היו שותפים לתהליכי המודרניזציה. ההתעוררות הלאומית של העת החדשה המאוחרת הייתה תופעה כלל-אירופית. כל עם שביקש להגדיר את זהותו הלאומית עמד על טיבה של זהותו וחיפש את שורשיה. תהליך זה של הגדרה עצמית כלל פעמים רבות את בחינתו של עם מול האחר. ההתעוררות הלאומיות המודרנית חייבה יהודים רבים להתמודד עם שאלת זהותם הלאומית. החברה היהודית מצאה עצמה נחלקת בין פתרונות שונים לשאלת המשך הקיום היהודי - האם להתערות בקרב עמי מזרח-אירופה, האם להגר לארצות הברית או שמא לדבוק בציונות, שבתחילת המאה ה-20 טרם הייתה לתנועת המונים פופולרית. כל אחת מן האפשרויות טמנה בחובה זרמים ותנועות שונות, שנבדלו זה מזה במשקל שייחסו ליהדות כדת או כלאום</w:t>
      </w:r>
      <w:r w:rsidR="00F276D3">
        <w:rPr>
          <w:rFonts w:asciiTheme="minorBidi" w:eastAsia="Times New Roman" w:hAnsiTheme="minorBidi" w:hint="cs"/>
          <w:color w:val="333333"/>
          <w:rtl/>
          <w:lang w:eastAsia="en-IL"/>
        </w:rPr>
        <w:t>.</w:t>
      </w:r>
    </w:p>
    <w:p w14:paraId="28E4DF35" w14:textId="456BCAF1" w:rsidR="009551A4" w:rsidRPr="009551A4" w:rsidRDefault="009551A4" w:rsidP="00F276D3">
      <w:pPr>
        <w:spacing w:after="0" w:line="240" w:lineRule="auto"/>
        <w:jc w:val="center"/>
        <w:rPr>
          <w:rFonts w:asciiTheme="minorBidi" w:eastAsia="Times New Roman" w:hAnsiTheme="minorBidi"/>
          <w:color w:val="333333"/>
          <w:lang w:eastAsia="en-IL"/>
        </w:rPr>
      </w:pPr>
    </w:p>
    <w:p w14:paraId="0CB1FEBC" w14:textId="77777777" w:rsidR="00F276D3" w:rsidRDefault="009551A4" w:rsidP="00F276D3">
      <w:pPr>
        <w:bidi/>
        <w:spacing w:after="225" w:line="240" w:lineRule="auto"/>
        <w:rPr>
          <w:rFonts w:asciiTheme="minorBidi" w:eastAsia="Times New Roman" w:hAnsiTheme="minorBidi"/>
          <w:color w:val="333333"/>
          <w:rtl/>
          <w:lang w:eastAsia="en-IL"/>
        </w:rPr>
      </w:pPr>
      <w:r w:rsidRPr="009551A4">
        <w:rPr>
          <w:rFonts w:asciiTheme="minorBidi" w:eastAsia="Times New Roman" w:hAnsiTheme="minorBidi"/>
          <w:color w:val="333333"/>
          <w:rtl/>
          <w:lang w:eastAsia="en-IL"/>
        </w:rPr>
        <w:t>החיפוש אחר פתרונות לקיום היהודי העתידי העלה שני פתרונות בשנה גורלית אחת.</w:t>
      </w:r>
      <w:r w:rsidR="00FA449A">
        <w:rPr>
          <w:rFonts w:asciiTheme="minorBidi" w:eastAsia="Times New Roman" w:hAnsiTheme="minorBidi"/>
          <w:color w:val="333333"/>
          <w:lang w:val="en-US" w:eastAsia="en-IL"/>
        </w:rPr>
        <w:t xml:space="preserve"> </w:t>
      </w:r>
      <w:r w:rsidR="00FA449A" w:rsidRPr="00FA449A">
        <w:rPr>
          <w:rFonts w:asciiTheme="minorBidi" w:hAnsiTheme="minorBidi"/>
          <w:color w:val="333333"/>
          <w:shd w:val="clear" w:color="auto" w:fill="FFFFFF"/>
          <w:rtl/>
        </w:rPr>
        <w:t xml:space="preserve">בשנת 1897 נוסדה בעליית גג </w:t>
      </w:r>
      <w:proofErr w:type="spellStart"/>
      <w:r w:rsidR="00FA449A" w:rsidRPr="00FA449A">
        <w:rPr>
          <w:rFonts w:asciiTheme="minorBidi" w:hAnsiTheme="minorBidi"/>
          <w:color w:val="333333"/>
          <w:shd w:val="clear" w:color="auto" w:fill="FFFFFF"/>
          <w:rtl/>
        </w:rPr>
        <w:t>בוילנה</w:t>
      </w:r>
      <w:proofErr w:type="spellEnd"/>
      <w:r w:rsidR="00FA449A" w:rsidRPr="00FA449A">
        <w:rPr>
          <w:rFonts w:asciiTheme="minorBidi" w:hAnsiTheme="minorBidi"/>
          <w:color w:val="333333"/>
          <w:shd w:val="clear" w:color="auto" w:fill="FFFFFF"/>
          <w:rtl/>
        </w:rPr>
        <w:t>, באופן חשאי, מפלגת הבונד</w:t>
      </w:r>
      <w:r w:rsidR="00FA449A" w:rsidRPr="00FA449A">
        <w:rPr>
          <w:rFonts w:asciiTheme="minorBidi" w:hAnsiTheme="minorBidi"/>
          <w:color w:val="333333"/>
          <w:shd w:val="clear" w:color="auto" w:fill="FFFFFF"/>
        </w:rPr>
        <w:t xml:space="preserve">, </w:t>
      </w:r>
      <w:proofErr w:type="spellStart"/>
      <w:r w:rsidR="00FA449A" w:rsidRPr="00FA449A">
        <w:rPr>
          <w:rFonts w:asciiTheme="minorBidi" w:hAnsiTheme="minorBidi"/>
          <w:color w:val="333333"/>
          <w:shd w:val="clear" w:color="auto" w:fill="FFFFFF"/>
          <w:rtl/>
        </w:rPr>
        <w:t>ובבזל</w:t>
      </w:r>
      <w:proofErr w:type="spellEnd"/>
      <w:r w:rsidR="00FA449A" w:rsidRPr="00FA449A">
        <w:rPr>
          <w:rFonts w:asciiTheme="minorBidi" w:hAnsiTheme="minorBidi"/>
          <w:color w:val="333333"/>
          <w:shd w:val="clear" w:color="auto" w:fill="FFFFFF"/>
          <w:rtl/>
        </w:rPr>
        <w:t xml:space="preserve"> שבשוויץ, באופן פומבי הרבה יותר, התקיים הקונגרס הציוני הראשון. הבונדיסטים והציונים סיפקו שני חזונות שונים זה מזה: החזון </w:t>
      </w:r>
      <w:proofErr w:type="spellStart"/>
      <w:r w:rsidR="00FA449A" w:rsidRPr="00FA449A">
        <w:rPr>
          <w:rFonts w:asciiTheme="minorBidi" w:hAnsiTheme="minorBidi"/>
          <w:color w:val="333333"/>
          <w:shd w:val="clear" w:color="auto" w:fill="FFFFFF"/>
          <w:rtl/>
        </w:rPr>
        <w:t>הבונדיסטי</w:t>
      </w:r>
      <w:proofErr w:type="spellEnd"/>
      <w:r w:rsidR="00FA449A" w:rsidRPr="00FA449A">
        <w:rPr>
          <w:rFonts w:asciiTheme="minorBidi" w:hAnsiTheme="minorBidi"/>
          <w:color w:val="333333"/>
          <w:shd w:val="clear" w:color="auto" w:fill="FFFFFF"/>
          <w:rtl/>
        </w:rPr>
        <w:t xml:space="preserve"> ביקש להמשיך את הקיום היהודי במזרח-אירופה ולאגד את היהודים במסגרת אוטונומית דוברת יידיש שתחרוט על דגלה את הסולידריות הפרולטרית. החזון הציוני ראה את עתיד העם היהודי בארץ ישראל. אף שחזונו של הרצל לא שם דגש על השפה העברית</w:t>
      </w:r>
      <w:r w:rsidR="00FA449A" w:rsidRPr="00FA449A">
        <w:rPr>
          <w:rFonts w:asciiTheme="minorBidi" w:eastAsia="Times New Roman" w:hAnsiTheme="minorBidi"/>
          <w:color w:val="333333"/>
          <w:rtl/>
          <w:lang w:eastAsia="en-IL"/>
        </w:rPr>
        <w:t xml:space="preserve"> </w:t>
      </w:r>
      <w:r w:rsidR="00FA449A" w:rsidRPr="009551A4">
        <w:rPr>
          <w:rFonts w:asciiTheme="minorBidi" w:eastAsia="Times New Roman" w:hAnsiTheme="minorBidi"/>
          <w:color w:val="333333"/>
          <w:rtl/>
          <w:lang w:eastAsia="en-IL"/>
        </w:rPr>
        <w:t>משמעותה העתידית ומרחיקת הלכת של הציונות הייתה נטישת השפות המדוברות בתפוצות ומעבר לעברית</w:t>
      </w:r>
      <w:r w:rsidR="00FA449A" w:rsidRPr="009551A4">
        <w:rPr>
          <w:rFonts w:asciiTheme="minorBidi" w:eastAsia="Times New Roman" w:hAnsiTheme="minorBidi"/>
          <w:color w:val="333333"/>
          <w:lang w:eastAsia="en-IL"/>
        </w:rPr>
        <w:t>.</w:t>
      </w:r>
      <w:r w:rsidR="00F276D3">
        <w:rPr>
          <w:rFonts w:asciiTheme="minorBidi" w:eastAsia="Times New Roman" w:hAnsiTheme="minorBidi" w:hint="cs"/>
          <w:color w:val="333333"/>
          <w:rtl/>
          <w:lang w:eastAsia="en-IL"/>
        </w:rPr>
        <w:t xml:space="preserve">     </w:t>
      </w:r>
    </w:p>
    <w:p w14:paraId="77E35C44" w14:textId="266AC81C" w:rsidR="009551A4" w:rsidRPr="009551A4" w:rsidRDefault="009551A4" w:rsidP="00F276D3">
      <w:pPr>
        <w:bidi/>
        <w:spacing w:after="225" w:line="240" w:lineRule="auto"/>
        <w:rPr>
          <w:rFonts w:asciiTheme="minorBidi" w:eastAsia="Times New Roman" w:hAnsiTheme="minorBidi"/>
          <w:color w:val="333333"/>
          <w:lang w:eastAsia="en-IL"/>
        </w:rPr>
      </w:pPr>
      <w:r w:rsidRPr="009551A4">
        <w:rPr>
          <w:rFonts w:asciiTheme="minorBidi" w:eastAsia="Times New Roman" w:hAnsiTheme="minorBidi"/>
          <w:color w:val="333333"/>
          <w:rtl/>
          <w:lang w:eastAsia="en-IL"/>
        </w:rPr>
        <w:t xml:space="preserve">התהליך שעבר על מפלגת הבונד, שיוסדה על ידי יהודים המקורבים לתנועות רוסיות אנטי </w:t>
      </w:r>
      <w:proofErr w:type="spellStart"/>
      <w:r w:rsidRPr="009551A4">
        <w:rPr>
          <w:rFonts w:asciiTheme="minorBidi" w:eastAsia="Times New Roman" w:hAnsiTheme="minorBidi"/>
          <w:color w:val="333333"/>
          <w:rtl/>
          <w:lang w:eastAsia="en-IL"/>
        </w:rPr>
        <w:t>צאריסטיות</w:t>
      </w:r>
      <w:proofErr w:type="spellEnd"/>
      <w:r w:rsidRPr="009551A4">
        <w:rPr>
          <w:rFonts w:asciiTheme="minorBidi" w:eastAsia="Times New Roman" w:hAnsiTheme="minorBidi"/>
          <w:color w:val="333333"/>
          <w:rtl/>
          <w:lang w:eastAsia="en-IL"/>
        </w:rPr>
        <w:t xml:space="preserve"> ומהפכניות, משקף מגמה מעניינת בהפיכתה של היידיש לשפת הפוליטיקה היהודית במזרח-אירופה. הבונדיסטים הראשונים אימצו את היידיש מסיבות מעשיות, כדי להגיע להמון היהודי. מסיבה זו הפכו היידיש ותרבותה לחלק מרכזי באידיאולוגיה של התנועה. כך, הפכה היידיש משפה פרגמטית לשפה יהודית לאומית</w:t>
      </w:r>
      <w:r w:rsidRPr="009551A4">
        <w:rPr>
          <w:rFonts w:asciiTheme="minorBidi" w:eastAsia="Times New Roman" w:hAnsiTheme="minorBidi"/>
          <w:color w:val="333333"/>
          <w:lang w:eastAsia="en-IL"/>
        </w:rPr>
        <w:t xml:space="preserve">. </w:t>
      </w:r>
      <w:r w:rsidRPr="009551A4">
        <w:rPr>
          <w:rFonts w:asciiTheme="minorBidi" w:eastAsia="Times New Roman" w:hAnsiTheme="minorBidi"/>
          <w:color w:val="333333"/>
          <w:rtl/>
          <w:lang w:eastAsia="en-IL"/>
        </w:rPr>
        <w:t>הסופר יצחק לייבוש (י.ל.) פרץ, אחד היוצרים הגדולים בספרות היידיש, שבהשקפותיו היה הומניסט ודמוקרט, הפך לחסיד הבונד, והעיד בכך על התעצמותה הפוליטית והתרבותית של התנועה. הבונדיסטים סברו שהעם היהודי יכול להתקיים בצוותא עם עמים אחרים במסגרת סוציאליסטית שתאפשר לשמר את השפה והתרבות של כל עם. אולם הפיצול בין הזרמים - דוברי העברית ודוברי היידיש - לא היה באותן השנים קוטבי באופן חד-משמעי</w:t>
      </w:r>
      <w:r w:rsidRPr="009551A4">
        <w:rPr>
          <w:rFonts w:asciiTheme="minorBidi" w:eastAsia="Times New Roman" w:hAnsiTheme="minorBidi"/>
          <w:color w:val="333333"/>
          <w:lang w:eastAsia="en-IL"/>
        </w:rPr>
        <w:t>.</w:t>
      </w:r>
    </w:p>
    <w:p w14:paraId="7CE5B0B1" w14:textId="0AB29289" w:rsidR="00FA449A" w:rsidRPr="00FA449A" w:rsidRDefault="00FA449A" w:rsidP="00FA449A">
      <w:pPr>
        <w:bidi/>
        <w:spacing w:after="225" w:line="240" w:lineRule="auto"/>
        <w:rPr>
          <w:rFonts w:asciiTheme="minorBidi" w:eastAsia="Times New Roman" w:hAnsiTheme="minorBidi"/>
          <w:color w:val="333333"/>
          <w:lang w:eastAsia="en-IL"/>
        </w:rPr>
      </w:pPr>
      <w:r w:rsidRPr="00FA449A">
        <w:rPr>
          <w:rFonts w:asciiTheme="minorBidi" w:hAnsiTheme="minorBidi"/>
          <w:color w:val="333333"/>
          <w:shd w:val="clear" w:color="auto" w:fill="FFFFFF"/>
          <w:rtl/>
        </w:rPr>
        <w:t xml:space="preserve">בתחילת המאה ה-20 התגוררו מרבית היהודים דוברי היידיש בתחומי האימפריות האירופיות: האימפריה הרוסית הצארית והאימפריה האוסטרו-הונגרית. היהודים, ככל העמים שהתגוררו בתחומי האימפריות אלה, התעמתו בצורה זו או אחרת עם שאלת זהותם והשתייכותם הלאומית. סיום מלחמת העולם הראשונה הביא לפירוק האימפריות המרכזיות באירופה, עיצב מחדש את המפה האירופית ויצר מדינות לאום חדשות שלא התקיימו קודם לכן. </w:t>
      </w:r>
      <w:proofErr w:type="spellStart"/>
      <w:r w:rsidRPr="00FA449A">
        <w:rPr>
          <w:rFonts w:asciiTheme="minorBidi" w:hAnsiTheme="minorBidi"/>
          <w:color w:val="333333"/>
          <w:shd w:val="clear" w:color="auto" w:fill="FFFFFF"/>
          <w:rtl/>
        </w:rPr>
        <w:t>ב</w:t>
      </w:r>
      <w:r w:rsidRPr="00FA449A">
        <w:rPr>
          <w:rStyle w:val="Strong"/>
          <w:rFonts w:asciiTheme="minorBidi" w:hAnsiTheme="minorBidi"/>
          <w:color w:val="333333"/>
          <w:shd w:val="clear" w:color="auto" w:fill="FFFFFF"/>
          <w:rtl/>
        </w:rPr>
        <w:t>יידישלאנד</w:t>
      </w:r>
      <w:proofErr w:type="spellEnd"/>
      <w:r w:rsidRPr="00FA449A">
        <w:rPr>
          <w:rFonts w:asciiTheme="minorBidi" w:hAnsiTheme="minorBidi"/>
          <w:color w:val="333333"/>
          <w:shd w:val="clear" w:color="auto" w:fill="FFFFFF"/>
        </w:rPr>
        <w:t xml:space="preserve">, </w:t>
      </w:r>
      <w:r w:rsidRPr="00FA449A">
        <w:rPr>
          <w:rFonts w:asciiTheme="minorBidi" w:hAnsiTheme="minorBidi"/>
          <w:color w:val="333333"/>
          <w:shd w:val="clear" w:color="auto" w:fill="FFFFFF"/>
          <w:rtl/>
        </w:rPr>
        <w:t>קרי אותו מרחב דובר יידיש, נוצרו מדינות רבות: לטביה, ליטא, פולין, אוקראינה, רומניה, הונגריה, צ'כוסלובקיה</w:t>
      </w:r>
      <w:r w:rsidRPr="00FA449A">
        <w:rPr>
          <w:rFonts w:asciiTheme="minorBidi" w:hAnsiTheme="minorBidi"/>
          <w:color w:val="333333"/>
          <w:shd w:val="clear" w:color="auto" w:fill="FFFFFF"/>
        </w:rPr>
        <w:t> </w:t>
      </w:r>
      <w:r w:rsidRPr="00FA449A">
        <w:rPr>
          <w:rFonts w:asciiTheme="minorBidi" w:hAnsiTheme="minorBidi"/>
          <w:color w:val="333333"/>
          <w:shd w:val="clear" w:color="auto" w:fill="FFFFFF"/>
          <w:rtl/>
        </w:rPr>
        <w:t>וברית המועצות. במדינות אלה ישבו כ-88 מיליון דוברי יידיש</w:t>
      </w:r>
      <w:r w:rsidRPr="00FA449A">
        <w:rPr>
          <w:rFonts w:asciiTheme="minorBidi" w:hAnsiTheme="minorBidi"/>
          <w:color w:val="333333"/>
          <w:shd w:val="clear" w:color="auto" w:fill="FFFFFF"/>
        </w:rPr>
        <w:t>.</w:t>
      </w:r>
    </w:p>
    <w:p w14:paraId="0298D423" w14:textId="77777777" w:rsidR="009551A4" w:rsidRPr="009551A4" w:rsidRDefault="009551A4" w:rsidP="00185CF3">
      <w:pPr>
        <w:bidi/>
        <w:spacing w:before="100" w:beforeAutospacing="1" w:after="150" w:line="240" w:lineRule="auto"/>
        <w:outlineLvl w:val="2"/>
        <w:rPr>
          <w:rFonts w:asciiTheme="minorBidi" w:eastAsia="Times New Roman" w:hAnsiTheme="minorBidi"/>
          <w:b/>
          <w:bCs/>
          <w:color w:val="333333"/>
          <w:lang w:eastAsia="en-IL"/>
        </w:rPr>
      </w:pPr>
      <w:r w:rsidRPr="009551A4">
        <w:rPr>
          <w:rFonts w:asciiTheme="minorBidi" w:eastAsia="Times New Roman" w:hAnsiTheme="minorBidi"/>
          <w:b/>
          <w:bCs/>
          <w:color w:val="333333"/>
          <w:rtl/>
          <w:lang w:eastAsia="en-IL"/>
        </w:rPr>
        <w:t>היידיש ערב המלחמה</w:t>
      </w:r>
    </w:p>
    <w:p w14:paraId="3C0EFE35" w14:textId="40410767" w:rsidR="009551A4" w:rsidRPr="009551A4" w:rsidRDefault="009551A4" w:rsidP="00185CF3">
      <w:pPr>
        <w:bidi/>
        <w:spacing w:after="225" w:line="240" w:lineRule="auto"/>
        <w:rPr>
          <w:rFonts w:asciiTheme="minorBidi" w:eastAsia="Times New Roman" w:hAnsiTheme="minorBidi"/>
          <w:color w:val="333333"/>
          <w:lang w:eastAsia="en-IL"/>
        </w:rPr>
      </w:pPr>
      <w:r w:rsidRPr="009551A4">
        <w:rPr>
          <w:rFonts w:asciiTheme="minorBidi" w:eastAsia="Times New Roman" w:hAnsiTheme="minorBidi"/>
          <w:color w:val="333333"/>
          <w:rtl/>
          <w:lang w:eastAsia="en-IL"/>
        </w:rPr>
        <w:t xml:space="preserve">בין המלחמות יצאו לאור בפולין מעל למאתיים פרסומים ביידיש, ביניהם עשרים עיתונים יומיים, ששישה מהם ראו אור באזור הליטאי של הרפובליקה הפולנית (וילנה, </w:t>
      </w:r>
      <w:proofErr w:type="spellStart"/>
      <w:r w:rsidRPr="009551A4">
        <w:rPr>
          <w:rFonts w:asciiTheme="minorBidi" w:eastAsia="Times New Roman" w:hAnsiTheme="minorBidi"/>
          <w:color w:val="333333"/>
          <w:rtl/>
          <w:lang w:eastAsia="en-IL"/>
        </w:rPr>
        <w:t>ביאליסטוק</w:t>
      </w:r>
      <w:proofErr w:type="spellEnd"/>
      <w:r w:rsidRPr="009551A4">
        <w:rPr>
          <w:rFonts w:asciiTheme="minorBidi" w:eastAsia="Times New Roman" w:hAnsiTheme="minorBidi"/>
          <w:color w:val="333333"/>
          <w:rtl/>
          <w:lang w:eastAsia="en-IL"/>
        </w:rPr>
        <w:t xml:space="preserve"> </w:t>
      </w:r>
      <w:proofErr w:type="spellStart"/>
      <w:r w:rsidRPr="009551A4">
        <w:rPr>
          <w:rFonts w:asciiTheme="minorBidi" w:eastAsia="Times New Roman" w:hAnsiTheme="minorBidi"/>
          <w:color w:val="333333"/>
          <w:rtl/>
          <w:lang w:eastAsia="en-IL"/>
        </w:rPr>
        <w:t>וגרודנה</w:t>
      </w:r>
      <w:proofErr w:type="spellEnd"/>
      <w:r w:rsidRPr="009551A4">
        <w:rPr>
          <w:rFonts w:asciiTheme="minorBidi" w:eastAsia="Times New Roman" w:hAnsiTheme="minorBidi"/>
          <w:color w:val="333333"/>
          <w:rtl/>
          <w:lang w:eastAsia="en-IL"/>
        </w:rPr>
        <w:t>). הריכוז הגדול ביותר של קוראים היה ב</w:t>
      </w:r>
      <w:r w:rsidR="00185CF3">
        <w:rPr>
          <w:rFonts w:asciiTheme="minorBidi" w:eastAsia="Times New Roman" w:hAnsiTheme="minorBidi" w:hint="cs"/>
          <w:color w:val="333333"/>
          <w:rtl/>
          <w:lang w:val="en-US" w:eastAsia="en-IL"/>
        </w:rPr>
        <w:t>ו</w:t>
      </w:r>
      <w:r w:rsidRPr="009551A4">
        <w:rPr>
          <w:rFonts w:asciiTheme="minorBidi" w:eastAsia="Times New Roman" w:hAnsiTheme="minorBidi"/>
          <w:color w:val="333333"/>
          <w:rtl/>
          <w:lang w:eastAsia="en-IL"/>
        </w:rPr>
        <w:t xml:space="preserve">ורשה, שבה התפרסמו שני עיתונים מרכזיים - </w:t>
      </w:r>
      <w:proofErr w:type="spellStart"/>
      <w:r w:rsidRPr="009551A4">
        <w:rPr>
          <w:rFonts w:asciiTheme="minorBidi" w:eastAsia="Times New Roman" w:hAnsiTheme="minorBidi"/>
          <w:color w:val="333333"/>
          <w:rtl/>
          <w:lang w:eastAsia="en-IL"/>
        </w:rPr>
        <w:t>ה</w:t>
      </w:r>
      <w:r w:rsidRPr="009551A4">
        <w:rPr>
          <w:rFonts w:asciiTheme="minorBidi" w:eastAsia="Times New Roman" w:hAnsiTheme="minorBidi"/>
          <w:b/>
          <w:bCs/>
          <w:color w:val="333333"/>
          <w:rtl/>
          <w:lang w:eastAsia="en-IL"/>
        </w:rPr>
        <w:t>הײַנט</w:t>
      </w:r>
      <w:proofErr w:type="spellEnd"/>
      <w:r w:rsidRPr="009551A4">
        <w:rPr>
          <w:rFonts w:asciiTheme="minorBidi" w:eastAsia="Times New Roman" w:hAnsiTheme="minorBidi"/>
          <w:color w:val="333333"/>
          <w:lang w:eastAsia="en-IL"/>
        </w:rPr>
        <w:t> </w:t>
      </w:r>
      <w:r w:rsidRPr="009551A4">
        <w:rPr>
          <w:rFonts w:asciiTheme="minorBidi" w:eastAsia="Times New Roman" w:hAnsiTheme="minorBidi"/>
          <w:color w:val="333333"/>
          <w:rtl/>
          <w:lang w:eastAsia="en-IL"/>
        </w:rPr>
        <w:t xml:space="preserve">(היום) הציוני </w:t>
      </w:r>
      <w:proofErr w:type="spellStart"/>
      <w:r w:rsidRPr="009551A4">
        <w:rPr>
          <w:rFonts w:asciiTheme="minorBidi" w:eastAsia="Times New Roman" w:hAnsiTheme="minorBidi"/>
          <w:color w:val="333333"/>
          <w:rtl/>
          <w:lang w:eastAsia="en-IL"/>
        </w:rPr>
        <w:t>וה</w:t>
      </w:r>
      <w:r w:rsidRPr="009551A4">
        <w:rPr>
          <w:rFonts w:asciiTheme="minorBidi" w:eastAsia="Times New Roman" w:hAnsiTheme="minorBidi"/>
          <w:b/>
          <w:bCs/>
          <w:color w:val="333333"/>
          <w:rtl/>
          <w:lang w:eastAsia="en-IL"/>
        </w:rPr>
        <w:t>מאָמענט</w:t>
      </w:r>
      <w:proofErr w:type="spellEnd"/>
      <w:r w:rsidRPr="009551A4">
        <w:rPr>
          <w:rFonts w:asciiTheme="minorBidi" w:eastAsia="Times New Roman" w:hAnsiTheme="minorBidi"/>
          <w:color w:val="333333"/>
          <w:lang w:eastAsia="en-IL"/>
        </w:rPr>
        <w:t> </w:t>
      </w:r>
      <w:r w:rsidRPr="009551A4">
        <w:rPr>
          <w:rFonts w:asciiTheme="minorBidi" w:eastAsia="Times New Roman" w:hAnsiTheme="minorBidi"/>
          <w:color w:val="333333"/>
          <w:rtl/>
          <w:lang w:eastAsia="en-IL"/>
        </w:rPr>
        <w:t xml:space="preserve">(רגע) </w:t>
      </w:r>
      <w:proofErr w:type="spellStart"/>
      <w:r w:rsidRPr="009551A4">
        <w:rPr>
          <w:rFonts w:asciiTheme="minorBidi" w:eastAsia="Times New Roman" w:hAnsiTheme="minorBidi"/>
          <w:color w:val="333333"/>
          <w:rtl/>
          <w:lang w:eastAsia="en-IL"/>
        </w:rPr>
        <w:t>היידישיסטי</w:t>
      </w:r>
      <w:proofErr w:type="spellEnd"/>
      <w:r w:rsidRPr="009551A4">
        <w:rPr>
          <w:rFonts w:asciiTheme="minorBidi" w:eastAsia="Times New Roman" w:hAnsiTheme="minorBidi"/>
          <w:color w:val="333333"/>
          <w:rtl/>
          <w:lang w:eastAsia="en-IL"/>
        </w:rPr>
        <w:t>. עיתונות היידיש הייתה במה ליצירה ספרותית רחבה, לעיצוב סגנון לשוני ולפעילות פוליטית ערה. התסיסה התרבותית- יהודית ביידיש</w:t>
      </w:r>
      <w:r w:rsidRPr="009551A4">
        <w:rPr>
          <w:rFonts w:asciiTheme="minorBidi" w:eastAsia="Times New Roman" w:hAnsiTheme="minorBidi"/>
          <w:color w:val="333333"/>
          <w:lang w:eastAsia="en-IL"/>
        </w:rPr>
        <w:t>,</w:t>
      </w:r>
      <w:r w:rsidR="00185CF3">
        <w:rPr>
          <w:rFonts w:asciiTheme="minorBidi" w:eastAsia="Times New Roman" w:hAnsiTheme="minorBidi" w:hint="cs"/>
          <w:color w:val="333333"/>
          <w:rtl/>
          <w:lang w:eastAsia="en-IL"/>
        </w:rPr>
        <w:t xml:space="preserve"> </w:t>
      </w:r>
      <w:r w:rsidRPr="009551A4">
        <w:rPr>
          <w:rFonts w:asciiTheme="minorBidi" w:eastAsia="Times New Roman" w:hAnsiTheme="minorBidi"/>
          <w:color w:val="333333"/>
          <w:rtl/>
          <w:lang w:eastAsia="en-IL"/>
        </w:rPr>
        <w:t>כללה ספרות</w:t>
      </w:r>
      <w:r w:rsidRPr="009551A4">
        <w:rPr>
          <w:rFonts w:asciiTheme="minorBidi" w:eastAsia="Times New Roman" w:hAnsiTheme="minorBidi"/>
          <w:color w:val="333333"/>
          <w:lang w:eastAsia="en-IL"/>
        </w:rPr>
        <w:t>, </w:t>
      </w:r>
      <w:hyperlink r:id="rId5" w:history="1">
        <w:r w:rsidRPr="009551A4">
          <w:rPr>
            <w:rFonts w:asciiTheme="minorBidi" w:eastAsia="Times New Roman" w:hAnsiTheme="minorBidi"/>
            <w:rtl/>
            <w:lang w:eastAsia="en-IL"/>
          </w:rPr>
          <w:t>שירה</w:t>
        </w:r>
      </w:hyperlink>
      <w:r w:rsidRPr="009551A4">
        <w:rPr>
          <w:rFonts w:asciiTheme="minorBidi" w:eastAsia="Times New Roman" w:hAnsiTheme="minorBidi"/>
          <w:lang w:eastAsia="en-IL"/>
        </w:rPr>
        <w:t xml:space="preserve">, </w:t>
      </w:r>
      <w:r w:rsidRPr="009551A4">
        <w:rPr>
          <w:rFonts w:asciiTheme="minorBidi" w:eastAsia="Times New Roman" w:hAnsiTheme="minorBidi"/>
          <w:rtl/>
          <w:lang w:eastAsia="en-IL"/>
        </w:rPr>
        <w:t>תיאטרון</w:t>
      </w:r>
      <w:r w:rsidRPr="009551A4">
        <w:rPr>
          <w:rFonts w:asciiTheme="minorBidi" w:eastAsia="Times New Roman" w:hAnsiTheme="minorBidi"/>
          <w:lang w:eastAsia="en-IL"/>
        </w:rPr>
        <w:t>, </w:t>
      </w:r>
      <w:hyperlink r:id="rId6" w:history="1">
        <w:r w:rsidRPr="009551A4">
          <w:rPr>
            <w:rFonts w:asciiTheme="minorBidi" w:eastAsia="Times New Roman" w:hAnsiTheme="minorBidi"/>
            <w:rtl/>
            <w:lang w:eastAsia="en-IL"/>
          </w:rPr>
          <w:t>פוליטיקה ביידיש</w:t>
        </w:r>
      </w:hyperlink>
      <w:r w:rsidRPr="009551A4">
        <w:rPr>
          <w:rFonts w:asciiTheme="minorBidi" w:eastAsia="Times New Roman" w:hAnsiTheme="minorBidi"/>
          <w:lang w:eastAsia="en-IL"/>
        </w:rPr>
        <w:t> </w:t>
      </w:r>
      <w:r w:rsidRPr="009551A4">
        <w:rPr>
          <w:rFonts w:asciiTheme="minorBidi" w:eastAsia="Times New Roman" w:hAnsiTheme="minorBidi"/>
          <w:rtl/>
          <w:lang w:eastAsia="en-IL"/>
        </w:rPr>
        <w:t xml:space="preserve">ומגוון </w:t>
      </w:r>
      <w:r w:rsidRPr="009551A4">
        <w:rPr>
          <w:rFonts w:asciiTheme="minorBidi" w:eastAsia="Times New Roman" w:hAnsiTheme="minorBidi"/>
          <w:color w:val="333333"/>
          <w:rtl/>
          <w:lang w:eastAsia="en-IL"/>
        </w:rPr>
        <w:t>זרמי חינוך יהודיים דוברי יידיש</w:t>
      </w:r>
      <w:r w:rsidRPr="009551A4">
        <w:rPr>
          <w:rFonts w:asciiTheme="minorBidi" w:eastAsia="Times New Roman" w:hAnsiTheme="minorBidi"/>
          <w:color w:val="333333"/>
          <w:lang w:eastAsia="en-IL"/>
        </w:rPr>
        <w:t>.</w:t>
      </w:r>
    </w:p>
    <w:p w14:paraId="64BB451F" w14:textId="77777777" w:rsidR="007655BA" w:rsidRDefault="009551A4" w:rsidP="009551A4">
      <w:pPr>
        <w:spacing w:after="225" w:line="240" w:lineRule="auto"/>
        <w:jc w:val="right"/>
        <w:rPr>
          <w:rFonts w:asciiTheme="minorBidi" w:eastAsia="Times New Roman" w:hAnsiTheme="minorBidi"/>
          <w:color w:val="333333"/>
          <w:rtl/>
          <w:lang w:eastAsia="en-IL"/>
        </w:rPr>
      </w:pPr>
      <w:r w:rsidRPr="009551A4">
        <w:rPr>
          <w:rFonts w:asciiTheme="minorBidi" w:eastAsia="Times New Roman" w:hAnsiTheme="minorBidi"/>
          <w:color w:val="333333"/>
          <w:rtl/>
          <w:lang w:eastAsia="en-IL"/>
        </w:rPr>
        <w:t>התפתחותה וגורלה של השפה קשורים קשר בל יינתק בתולדותיו של הישוב היהודי</w:t>
      </w:r>
      <w:r w:rsidR="00185CF3">
        <w:rPr>
          <w:rFonts w:asciiTheme="minorBidi" w:eastAsia="Times New Roman" w:hAnsiTheme="minorBidi" w:hint="cs"/>
          <w:color w:val="333333"/>
          <w:rtl/>
          <w:lang w:eastAsia="en-IL"/>
        </w:rPr>
        <w:t xml:space="preserve"> . </w:t>
      </w:r>
      <w:r w:rsidRPr="009551A4">
        <w:rPr>
          <w:rFonts w:asciiTheme="minorBidi" w:eastAsia="Times New Roman" w:hAnsiTheme="minorBidi"/>
          <w:color w:val="333333"/>
          <w:rtl/>
          <w:lang w:eastAsia="en-IL"/>
        </w:rPr>
        <w:t>בשנת 1936 סקר הג'וינט את כמות הילדים בפולין על פי חלוקה לזרמי חינוך שונים</w:t>
      </w:r>
    </w:p>
    <w:tbl>
      <w:tblPr>
        <w:tblW w:w="5000" w:type="pct"/>
        <w:tblCellMar>
          <w:top w:w="15" w:type="dxa"/>
          <w:left w:w="15" w:type="dxa"/>
          <w:bottom w:w="15" w:type="dxa"/>
          <w:right w:w="15" w:type="dxa"/>
        </w:tblCellMar>
        <w:tblLook w:val="04A0" w:firstRow="1" w:lastRow="0" w:firstColumn="1" w:lastColumn="0" w:noHBand="0" w:noVBand="1"/>
      </w:tblPr>
      <w:tblGrid>
        <w:gridCol w:w="3990"/>
        <w:gridCol w:w="5756"/>
      </w:tblGrid>
      <w:tr w:rsidR="009551A4" w:rsidRPr="009551A4" w14:paraId="27E4049F" w14:textId="77777777" w:rsidTr="009551A4">
        <w:tc>
          <w:tcPr>
            <w:tcW w:w="0" w:type="auto"/>
            <w:tcBorders>
              <w:top w:val="single" w:sz="6" w:space="0" w:color="DDDDDD"/>
            </w:tcBorders>
            <w:shd w:val="clear" w:color="auto" w:fill="auto"/>
            <w:tcMar>
              <w:top w:w="120" w:type="dxa"/>
              <w:left w:w="120" w:type="dxa"/>
              <w:bottom w:w="120" w:type="dxa"/>
              <w:right w:w="120" w:type="dxa"/>
            </w:tcMar>
            <w:hideMark/>
          </w:tcPr>
          <w:p w14:paraId="44535FA7" w14:textId="77777777" w:rsidR="009551A4" w:rsidRPr="009551A4" w:rsidRDefault="009551A4" w:rsidP="00185CF3">
            <w:pPr>
              <w:spacing w:after="300" w:line="240" w:lineRule="auto"/>
              <w:jc w:val="right"/>
              <w:rPr>
                <w:rFonts w:asciiTheme="minorBidi" w:eastAsia="Times New Roman" w:hAnsiTheme="minorBidi"/>
                <w:b/>
                <w:bCs/>
                <w:lang w:eastAsia="en-IL"/>
              </w:rPr>
            </w:pPr>
            <w:r w:rsidRPr="009551A4">
              <w:rPr>
                <w:rFonts w:asciiTheme="minorBidi" w:eastAsia="Times New Roman" w:hAnsiTheme="minorBidi"/>
                <w:b/>
                <w:bCs/>
                <w:rtl/>
                <w:lang w:eastAsia="en-IL"/>
              </w:rPr>
              <w:t>בתי-ספר</w:t>
            </w:r>
          </w:p>
        </w:tc>
        <w:tc>
          <w:tcPr>
            <w:tcW w:w="0" w:type="auto"/>
            <w:tcBorders>
              <w:top w:val="single" w:sz="6" w:space="0" w:color="DDDDDD"/>
            </w:tcBorders>
            <w:shd w:val="clear" w:color="auto" w:fill="auto"/>
            <w:tcMar>
              <w:top w:w="120" w:type="dxa"/>
              <w:left w:w="120" w:type="dxa"/>
              <w:bottom w:w="120" w:type="dxa"/>
              <w:right w:w="120" w:type="dxa"/>
            </w:tcMar>
            <w:hideMark/>
          </w:tcPr>
          <w:p w14:paraId="4D89508D" w14:textId="77777777" w:rsidR="009551A4" w:rsidRPr="009551A4" w:rsidRDefault="009551A4" w:rsidP="00185CF3">
            <w:pPr>
              <w:spacing w:after="300" w:line="240" w:lineRule="auto"/>
              <w:jc w:val="right"/>
              <w:rPr>
                <w:rFonts w:asciiTheme="minorBidi" w:eastAsia="Times New Roman" w:hAnsiTheme="minorBidi"/>
                <w:b/>
                <w:bCs/>
                <w:lang w:eastAsia="en-IL"/>
              </w:rPr>
            </w:pPr>
            <w:r w:rsidRPr="009551A4">
              <w:rPr>
                <w:rFonts w:asciiTheme="minorBidi" w:eastAsia="Times New Roman" w:hAnsiTheme="minorBidi"/>
                <w:b/>
                <w:bCs/>
                <w:rtl/>
                <w:lang w:eastAsia="en-IL"/>
              </w:rPr>
              <w:t>מספר התלמידים</w:t>
            </w:r>
          </w:p>
        </w:tc>
      </w:tr>
      <w:tr w:rsidR="009551A4" w:rsidRPr="009551A4" w14:paraId="08D3018E" w14:textId="77777777" w:rsidTr="009551A4">
        <w:tc>
          <w:tcPr>
            <w:tcW w:w="0" w:type="auto"/>
            <w:tcBorders>
              <w:top w:val="single" w:sz="6" w:space="0" w:color="DDDDDD"/>
            </w:tcBorders>
            <w:shd w:val="clear" w:color="auto" w:fill="auto"/>
            <w:tcMar>
              <w:top w:w="120" w:type="dxa"/>
              <w:left w:w="120" w:type="dxa"/>
              <w:bottom w:w="120" w:type="dxa"/>
              <w:right w:w="120" w:type="dxa"/>
            </w:tcMar>
            <w:hideMark/>
          </w:tcPr>
          <w:p w14:paraId="7192019B" w14:textId="77777777" w:rsidR="009551A4" w:rsidRPr="009551A4" w:rsidRDefault="009551A4" w:rsidP="00185CF3">
            <w:pPr>
              <w:spacing w:after="300" w:line="240" w:lineRule="auto"/>
              <w:jc w:val="right"/>
              <w:rPr>
                <w:rFonts w:asciiTheme="minorBidi" w:eastAsia="Times New Roman" w:hAnsiTheme="minorBidi"/>
                <w:lang w:eastAsia="en-IL"/>
              </w:rPr>
            </w:pPr>
            <w:r w:rsidRPr="009551A4">
              <w:rPr>
                <w:rFonts w:asciiTheme="minorBidi" w:eastAsia="Times New Roman" w:hAnsiTheme="minorBidi"/>
                <w:lang w:eastAsia="en-IL"/>
              </w:rPr>
              <w:t>"</w:t>
            </w:r>
            <w:r w:rsidRPr="009551A4">
              <w:rPr>
                <w:rFonts w:asciiTheme="minorBidi" w:eastAsia="Times New Roman" w:hAnsiTheme="minorBidi"/>
                <w:rtl/>
                <w:lang w:eastAsia="en-IL"/>
              </w:rPr>
              <w:t>תרבות</w:t>
            </w:r>
            <w:r w:rsidRPr="009551A4">
              <w:rPr>
                <w:rFonts w:asciiTheme="minorBidi" w:eastAsia="Times New Roman" w:hAnsiTheme="minorBidi"/>
                <w:lang w:eastAsia="en-IL"/>
              </w:rPr>
              <w:t>"</w:t>
            </w:r>
          </w:p>
        </w:tc>
        <w:tc>
          <w:tcPr>
            <w:tcW w:w="0" w:type="auto"/>
            <w:tcBorders>
              <w:top w:val="single" w:sz="6" w:space="0" w:color="DDDDDD"/>
            </w:tcBorders>
            <w:shd w:val="clear" w:color="auto" w:fill="auto"/>
            <w:tcMar>
              <w:top w:w="120" w:type="dxa"/>
              <w:left w:w="120" w:type="dxa"/>
              <w:bottom w:w="120" w:type="dxa"/>
              <w:right w:w="120" w:type="dxa"/>
            </w:tcMar>
            <w:hideMark/>
          </w:tcPr>
          <w:p w14:paraId="095479D8" w14:textId="77777777" w:rsidR="009551A4" w:rsidRPr="009551A4" w:rsidRDefault="009551A4" w:rsidP="00185CF3">
            <w:pPr>
              <w:spacing w:after="300" w:line="240" w:lineRule="auto"/>
              <w:jc w:val="right"/>
              <w:rPr>
                <w:rFonts w:asciiTheme="minorBidi" w:eastAsia="Times New Roman" w:hAnsiTheme="minorBidi"/>
                <w:lang w:eastAsia="en-IL"/>
              </w:rPr>
            </w:pPr>
            <w:r w:rsidRPr="009551A4">
              <w:rPr>
                <w:rFonts w:asciiTheme="minorBidi" w:eastAsia="Times New Roman" w:hAnsiTheme="minorBidi"/>
                <w:lang w:eastAsia="en-IL"/>
              </w:rPr>
              <w:t>44,780</w:t>
            </w:r>
          </w:p>
        </w:tc>
      </w:tr>
      <w:tr w:rsidR="009551A4" w:rsidRPr="009551A4" w14:paraId="03B8DFBB" w14:textId="77777777" w:rsidTr="009551A4">
        <w:tc>
          <w:tcPr>
            <w:tcW w:w="0" w:type="auto"/>
            <w:tcBorders>
              <w:top w:val="single" w:sz="6" w:space="0" w:color="DDDDDD"/>
            </w:tcBorders>
            <w:shd w:val="clear" w:color="auto" w:fill="auto"/>
            <w:tcMar>
              <w:top w:w="120" w:type="dxa"/>
              <w:left w:w="120" w:type="dxa"/>
              <w:bottom w:w="120" w:type="dxa"/>
              <w:right w:w="120" w:type="dxa"/>
            </w:tcMar>
            <w:hideMark/>
          </w:tcPr>
          <w:p w14:paraId="21EF4CE6" w14:textId="77777777" w:rsidR="009551A4" w:rsidRPr="009551A4" w:rsidRDefault="009551A4" w:rsidP="00185CF3">
            <w:pPr>
              <w:spacing w:after="300" w:line="240" w:lineRule="auto"/>
              <w:jc w:val="right"/>
              <w:rPr>
                <w:rFonts w:asciiTheme="minorBidi" w:eastAsia="Times New Roman" w:hAnsiTheme="minorBidi"/>
                <w:lang w:eastAsia="en-IL"/>
              </w:rPr>
            </w:pPr>
            <w:r w:rsidRPr="009551A4">
              <w:rPr>
                <w:rFonts w:asciiTheme="minorBidi" w:eastAsia="Times New Roman" w:hAnsiTheme="minorBidi"/>
                <w:lang w:eastAsia="en-IL"/>
              </w:rPr>
              <w:lastRenderedPageBreak/>
              <w:t>"</w:t>
            </w:r>
            <w:r w:rsidRPr="009551A4">
              <w:rPr>
                <w:rFonts w:asciiTheme="minorBidi" w:eastAsia="Times New Roman" w:hAnsiTheme="minorBidi"/>
                <w:rtl/>
                <w:lang w:eastAsia="en-IL"/>
              </w:rPr>
              <w:t>יבנה</w:t>
            </w:r>
            <w:r w:rsidRPr="009551A4">
              <w:rPr>
                <w:rFonts w:asciiTheme="minorBidi" w:eastAsia="Times New Roman" w:hAnsiTheme="minorBidi"/>
                <w:lang w:eastAsia="en-IL"/>
              </w:rPr>
              <w:t>"</w:t>
            </w:r>
          </w:p>
        </w:tc>
        <w:tc>
          <w:tcPr>
            <w:tcW w:w="0" w:type="auto"/>
            <w:tcBorders>
              <w:top w:val="single" w:sz="6" w:space="0" w:color="DDDDDD"/>
            </w:tcBorders>
            <w:shd w:val="clear" w:color="auto" w:fill="auto"/>
            <w:tcMar>
              <w:top w:w="120" w:type="dxa"/>
              <w:left w:w="120" w:type="dxa"/>
              <w:bottom w:w="120" w:type="dxa"/>
              <w:right w:w="120" w:type="dxa"/>
            </w:tcMar>
            <w:hideMark/>
          </w:tcPr>
          <w:p w14:paraId="7465E2C0" w14:textId="77777777" w:rsidR="009551A4" w:rsidRPr="009551A4" w:rsidRDefault="009551A4" w:rsidP="00185CF3">
            <w:pPr>
              <w:spacing w:after="300" w:line="240" w:lineRule="auto"/>
              <w:jc w:val="right"/>
              <w:rPr>
                <w:rFonts w:asciiTheme="minorBidi" w:eastAsia="Times New Roman" w:hAnsiTheme="minorBidi"/>
                <w:lang w:eastAsia="en-IL"/>
              </w:rPr>
            </w:pPr>
            <w:r w:rsidRPr="009551A4">
              <w:rPr>
                <w:rFonts w:asciiTheme="minorBidi" w:eastAsia="Times New Roman" w:hAnsiTheme="minorBidi"/>
                <w:lang w:eastAsia="en-IL"/>
              </w:rPr>
              <w:t>15,923</w:t>
            </w:r>
          </w:p>
        </w:tc>
      </w:tr>
      <w:tr w:rsidR="009551A4" w:rsidRPr="009551A4" w14:paraId="53F74AC2" w14:textId="77777777" w:rsidTr="009551A4">
        <w:tc>
          <w:tcPr>
            <w:tcW w:w="0" w:type="auto"/>
            <w:tcBorders>
              <w:top w:val="single" w:sz="6" w:space="0" w:color="DDDDDD"/>
            </w:tcBorders>
            <w:shd w:val="clear" w:color="auto" w:fill="auto"/>
            <w:tcMar>
              <w:top w:w="120" w:type="dxa"/>
              <w:left w:w="120" w:type="dxa"/>
              <w:bottom w:w="120" w:type="dxa"/>
              <w:right w:w="120" w:type="dxa"/>
            </w:tcMar>
            <w:hideMark/>
          </w:tcPr>
          <w:p w14:paraId="666BC5B3" w14:textId="77777777" w:rsidR="009551A4" w:rsidRPr="009551A4" w:rsidRDefault="009551A4" w:rsidP="00185CF3">
            <w:pPr>
              <w:spacing w:after="300" w:line="240" w:lineRule="auto"/>
              <w:jc w:val="right"/>
              <w:rPr>
                <w:rFonts w:asciiTheme="minorBidi" w:eastAsia="Times New Roman" w:hAnsiTheme="minorBidi"/>
                <w:lang w:eastAsia="en-IL"/>
              </w:rPr>
            </w:pPr>
            <w:r w:rsidRPr="009551A4">
              <w:rPr>
                <w:rFonts w:asciiTheme="minorBidi" w:eastAsia="Times New Roman" w:hAnsiTheme="minorBidi"/>
                <w:lang w:eastAsia="en-IL"/>
              </w:rPr>
              <w:t>"</w:t>
            </w:r>
            <w:r w:rsidRPr="009551A4">
              <w:rPr>
                <w:rFonts w:asciiTheme="minorBidi" w:eastAsia="Times New Roman" w:hAnsiTheme="minorBidi"/>
                <w:rtl/>
                <w:lang w:eastAsia="en-IL"/>
              </w:rPr>
              <w:t>שול-קולט</w:t>
            </w:r>
            <w:r w:rsidRPr="009551A4">
              <w:rPr>
                <w:rFonts w:asciiTheme="minorBidi" w:eastAsia="Times New Roman" w:hAnsiTheme="minorBidi"/>
                <w:lang w:eastAsia="en-IL"/>
              </w:rPr>
              <w:t>"</w:t>
            </w:r>
          </w:p>
        </w:tc>
        <w:tc>
          <w:tcPr>
            <w:tcW w:w="0" w:type="auto"/>
            <w:tcBorders>
              <w:top w:val="single" w:sz="6" w:space="0" w:color="DDDDDD"/>
            </w:tcBorders>
            <w:shd w:val="clear" w:color="auto" w:fill="auto"/>
            <w:tcMar>
              <w:top w:w="120" w:type="dxa"/>
              <w:left w:w="120" w:type="dxa"/>
              <w:bottom w:w="120" w:type="dxa"/>
              <w:right w:w="120" w:type="dxa"/>
            </w:tcMar>
            <w:hideMark/>
          </w:tcPr>
          <w:p w14:paraId="4F8C49C8" w14:textId="77777777" w:rsidR="009551A4" w:rsidRPr="009551A4" w:rsidRDefault="009551A4" w:rsidP="00185CF3">
            <w:pPr>
              <w:spacing w:after="300" w:line="240" w:lineRule="auto"/>
              <w:jc w:val="right"/>
              <w:rPr>
                <w:rFonts w:asciiTheme="minorBidi" w:eastAsia="Times New Roman" w:hAnsiTheme="minorBidi"/>
                <w:lang w:eastAsia="en-IL"/>
              </w:rPr>
            </w:pPr>
            <w:r w:rsidRPr="009551A4">
              <w:rPr>
                <w:rFonts w:asciiTheme="minorBidi" w:eastAsia="Times New Roman" w:hAnsiTheme="minorBidi"/>
                <w:lang w:eastAsia="en-IL"/>
              </w:rPr>
              <w:t>2,343</w:t>
            </w:r>
          </w:p>
        </w:tc>
      </w:tr>
      <w:tr w:rsidR="009551A4" w:rsidRPr="009551A4" w14:paraId="175CE69D" w14:textId="77777777" w:rsidTr="009551A4">
        <w:tc>
          <w:tcPr>
            <w:tcW w:w="0" w:type="auto"/>
            <w:tcBorders>
              <w:top w:val="single" w:sz="6" w:space="0" w:color="DDDDDD"/>
            </w:tcBorders>
            <w:shd w:val="clear" w:color="auto" w:fill="auto"/>
            <w:tcMar>
              <w:top w:w="120" w:type="dxa"/>
              <w:left w:w="120" w:type="dxa"/>
              <w:bottom w:w="120" w:type="dxa"/>
              <w:right w:w="120" w:type="dxa"/>
            </w:tcMar>
            <w:hideMark/>
          </w:tcPr>
          <w:p w14:paraId="50FBCACB" w14:textId="77777777" w:rsidR="009551A4" w:rsidRPr="009551A4" w:rsidRDefault="009551A4" w:rsidP="009551A4">
            <w:pPr>
              <w:spacing w:after="300" w:line="240" w:lineRule="auto"/>
              <w:jc w:val="right"/>
              <w:rPr>
                <w:rFonts w:asciiTheme="minorBidi" w:eastAsia="Times New Roman" w:hAnsiTheme="minorBidi"/>
                <w:lang w:eastAsia="en-IL"/>
              </w:rPr>
            </w:pPr>
            <w:r w:rsidRPr="009551A4">
              <w:rPr>
                <w:rFonts w:asciiTheme="minorBidi" w:eastAsia="Times New Roman" w:hAnsiTheme="minorBidi"/>
                <w:lang w:eastAsia="en-IL"/>
              </w:rPr>
              <w:t>"</w:t>
            </w:r>
            <w:proofErr w:type="spellStart"/>
            <w:r w:rsidRPr="009551A4">
              <w:rPr>
                <w:rFonts w:asciiTheme="minorBidi" w:eastAsia="Times New Roman" w:hAnsiTheme="minorBidi"/>
                <w:rtl/>
                <w:lang w:eastAsia="en-IL"/>
              </w:rPr>
              <w:t>צישא</w:t>
            </w:r>
            <w:proofErr w:type="spellEnd"/>
            <w:r w:rsidRPr="009551A4">
              <w:rPr>
                <w:rFonts w:asciiTheme="minorBidi" w:eastAsia="Times New Roman" w:hAnsiTheme="minorBidi"/>
                <w:lang w:eastAsia="en-IL"/>
              </w:rPr>
              <w:t>"</w:t>
            </w:r>
          </w:p>
        </w:tc>
        <w:tc>
          <w:tcPr>
            <w:tcW w:w="0" w:type="auto"/>
            <w:tcBorders>
              <w:top w:val="single" w:sz="6" w:space="0" w:color="DDDDDD"/>
            </w:tcBorders>
            <w:shd w:val="clear" w:color="auto" w:fill="auto"/>
            <w:tcMar>
              <w:top w:w="120" w:type="dxa"/>
              <w:left w:w="120" w:type="dxa"/>
              <w:bottom w:w="120" w:type="dxa"/>
              <w:right w:w="120" w:type="dxa"/>
            </w:tcMar>
            <w:hideMark/>
          </w:tcPr>
          <w:p w14:paraId="669FB12D" w14:textId="77777777" w:rsidR="009551A4" w:rsidRPr="009551A4" w:rsidRDefault="009551A4" w:rsidP="009551A4">
            <w:pPr>
              <w:spacing w:after="300" w:line="240" w:lineRule="auto"/>
              <w:jc w:val="right"/>
              <w:rPr>
                <w:rFonts w:asciiTheme="minorBidi" w:eastAsia="Times New Roman" w:hAnsiTheme="minorBidi"/>
                <w:lang w:eastAsia="en-IL"/>
              </w:rPr>
            </w:pPr>
            <w:r w:rsidRPr="009551A4">
              <w:rPr>
                <w:rFonts w:asciiTheme="minorBidi" w:eastAsia="Times New Roman" w:hAnsiTheme="minorBidi"/>
                <w:lang w:eastAsia="en-IL"/>
              </w:rPr>
              <w:t>16,486</w:t>
            </w:r>
          </w:p>
        </w:tc>
      </w:tr>
      <w:tr w:rsidR="009551A4" w:rsidRPr="009551A4" w14:paraId="43452964" w14:textId="77777777" w:rsidTr="009551A4">
        <w:tc>
          <w:tcPr>
            <w:tcW w:w="0" w:type="auto"/>
            <w:tcBorders>
              <w:top w:val="single" w:sz="6" w:space="0" w:color="DDDDDD"/>
            </w:tcBorders>
            <w:shd w:val="clear" w:color="auto" w:fill="auto"/>
            <w:tcMar>
              <w:top w:w="120" w:type="dxa"/>
              <w:left w:w="120" w:type="dxa"/>
              <w:bottom w:w="120" w:type="dxa"/>
              <w:right w:w="120" w:type="dxa"/>
            </w:tcMar>
            <w:hideMark/>
          </w:tcPr>
          <w:p w14:paraId="6207D1A7" w14:textId="77777777" w:rsidR="009551A4" w:rsidRPr="009551A4" w:rsidRDefault="009551A4" w:rsidP="009551A4">
            <w:pPr>
              <w:spacing w:after="300" w:line="240" w:lineRule="auto"/>
              <w:jc w:val="right"/>
              <w:rPr>
                <w:rFonts w:asciiTheme="minorBidi" w:eastAsia="Times New Roman" w:hAnsiTheme="minorBidi"/>
                <w:lang w:eastAsia="en-IL"/>
              </w:rPr>
            </w:pPr>
            <w:r w:rsidRPr="009551A4">
              <w:rPr>
                <w:rFonts w:asciiTheme="minorBidi" w:eastAsia="Times New Roman" w:hAnsiTheme="minorBidi"/>
                <w:lang w:eastAsia="en-IL"/>
              </w:rPr>
              <w:t>"</w:t>
            </w:r>
            <w:r w:rsidRPr="009551A4">
              <w:rPr>
                <w:rFonts w:asciiTheme="minorBidi" w:eastAsia="Times New Roman" w:hAnsiTheme="minorBidi"/>
                <w:rtl/>
                <w:lang w:eastAsia="en-IL"/>
              </w:rPr>
              <w:t>חורב</w:t>
            </w:r>
            <w:r w:rsidRPr="009551A4">
              <w:rPr>
                <w:rFonts w:asciiTheme="minorBidi" w:eastAsia="Times New Roman" w:hAnsiTheme="minorBidi"/>
                <w:lang w:eastAsia="en-IL"/>
              </w:rPr>
              <w:t>"</w:t>
            </w:r>
          </w:p>
        </w:tc>
        <w:tc>
          <w:tcPr>
            <w:tcW w:w="0" w:type="auto"/>
            <w:tcBorders>
              <w:top w:val="single" w:sz="6" w:space="0" w:color="DDDDDD"/>
            </w:tcBorders>
            <w:shd w:val="clear" w:color="auto" w:fill="auto"/>
            <w:tcMar>
              <w:top w:w="120" w:type="dxa"/>
              <w:left w:w="120" w:type="dxa"/>
              <w:bottom w:w="120" w:type="dxa"/>
              <w:right w:w="120" w:type="dxa"/>
            </w:tcMar>
            <w:hideMark/>
          </w:tcPr>
          <w:p w14:paraId="6102CB7B" w14:textId="77777777" w:rsidR="009551A4" w:rsidRPr="009551A4" w:rsidRDefault="009551A4" w:rsidP="009551A4">
            <w:pPr>
              <w:spacing w:after="300" w:line="240" w:lineRule="auto"/>
              <w:jc w:val="right"/>
              <w:rPr>
                <w:rFonts w:asciiTheme="minorBidi" w:eastAsia="Times New Roman" w:hAnsiTheme="minorBidi"/>
                <w:lang w:eastAsia="en-IL"/>
              </w:rPr>
            </w:pPr>
            <w:r w:rsidRPr="009551A4">
              <w:rPr>
                <w:rFonts w:asciiTheme="minorBidi" w:eastAsia="Times New Roman" w:hAnsiTheme="minorBidi"/>
                <w:lang w:eastAsia="en-IL"/>
              </w:rPr>
              <w:t>49,123</w:t>
            </w:r>
          </w:p>
        </w:tc>
      </w:tr>
      <w:tr w:rsidR="009551A4" w:rsidRPr="009551A4" w14:paraId="6296ACDE" w14:textId="77777777" w:rsidTr="009551A4">
        <w:tc>
          <w:tcPr>
            <w:tcW w:w="0" w:type="auto"/>
            <w:tcBorders>
              <w:top w:val="single" w:sz="6" w:space="0" w:color="DDDDDD"/>
            </w:tcBorders>
            <w:shd w:val="clear" w:color="auto" w:fill="auto"/>
            <w:tcMar>
              <w:top w:w="120" w:type="dxa"/>
              <w:left w:w="120" w:type="dxa"/>
              <w:bottom w:w="120" w:type="dxa"/>
              <w:right w:w="120" w:type="dxa"/>
            </w:tcMar>
            <w:hideMark/>
          </w:tcPr>
          <w:p w14:paraId="4F51B6E5" w14:textId="77777777" w:rsidR="009551A4" w:rsidRPr="009551A4" w:rsidRDefault="009551A4" w:rsidP="009551A4">
            <w:pPr>
              <w:spacing w:after="300" w:line="240" w:lineRule="auto"/>
              <w:jc w:val="right"/>
              <w:rPr>
                <w:rFonts w:asciiTheme="minorBidi" w:eastAsia="Times New Roman" w:hAnsiTheme="minorBidi"/>
                <w:lang w:eastAsia="en-IL"/>
              </w:rPr>
            </w:pPr>
            <w:r w:rsidRPr="009551A4">
              <w:rPr>
                <w:rFonts w:asciiTheme="minorBidi" w:eastAsia="Times New Roman" w:hAnsiTheme="minorBidi"/>
                <w:lang w:eastAsia="en-IL"/>
              </w:rPr>
              <w:t>"</w:t>
            </w:r>
            <w:r w:rsidRPr="009551A4">
              <w:rPr>
                <w:rFonts w:asciiTheme="minorBidi" w:eastAsia="Times New Roman" w:hAnsiTheme="minorBidi"/>
                <w:rtl/>
                <w:lang w:eastAsia="en-IL"/>
              </w:rPr>
              <w:t>ישיבות</w:t>
            </w:r>
            <w:r w:rsidRPr="009551A4">
              <w:rPr>
                <w:rFonts w:asciiTheme="minorBidi" w:eastAsia="Times New Roman" w:hAnsiTheme="minorBidi"/>
                <w:lang w:eastAsia="en-IL"/>
              </w:rPr>
              <w:t>"</w:t>
            </w:r>
          </w:p>
        </w:tc>
        <w:tc>
          <w:tcPr>
            <w:tcW w:w="0" w:type="auto"/>
            <w:tcBorders>
              <w:top w:val="single" w:sz="6" w:space="0" w:color="DDDDDD"/>
            </w:tcBorders>
            <w:shd w:val="clear" w:color="auto" w:fill="auto"/>
            <w:tcMar>
              <w:top w:w="120" w:type="dxa"/>
              <w:left w:w="120" w:type="dxa"/>
              <w:bottom w:w="120" w:type="dxa"/>
              <w:right w:w="120" w:type="dxa"/>
            </w:tcMar>
            <w:hideMark/>
          </w:tcPr>
          <w:p w14:paraId="0CE259AB" w14:textId="77777777" w:rsidR="009551A4" w:rsidRPr="009551A4" w:rsidRDefault="009551A4" w:rsidP="009551A4">
            <w:pPr>
              <w:spacing w:after="300" w:line="240" w:lineRule="auto"/>
              <w:jc w:val="right"/>
              <w:rPr>
                <w:rFonts w:asciiTheme="minorBidi" w:eastAsia="Times New Roman" w:hAnsiTheme="minorBidi"/>
                <w:lang w:eastAsia="en-IL"/>
              </w:rPr>
            </w:pPr>
            <w:r w:rsidRPr="009551A4">
              <w:rPr>
                <w:rFonts w:asciiTheme="minorBidi" w:eastAsia="Times New Roman" w:hAnsiTheme="minorBidi"/>
                <w:lang w:eastAsia="en-IL"/>
              </w:rPr>
              <w:t>15,941</w:t>
            </w:r>
          </w:p>
        </w:tc>
      </w:tr>
      <w:tr w:rsidR="009551A4" w:rsidRPr="009551A4" w14:paraId="54EEEA25" w14:textId="77777777" w:rsidTr="009551A4">
        <w:tc>
          <w:tcPr>
            <w:tcW w:w="0" w:type="auto"/>
            <w:tcBorders>
              <w:top w:val="single" w:sz="6" w:space="0" w:color="DDDDDD"/>
            </w:tcBorders>
            <w:shd w:val="clear" w:color="auto" w:fill="auto"/>
            <w:tcMar>
              <w:top w:w="120" w:type="dxa"/>
              <w:left w:w="120" w:type="dxa"/>
              <w:bottom w:w="120" w:type="dxa"/>
              <w:right w:w="120" w:type="dxa"/>
            </w:tcMar>
            <w:hideMark/>
          </w:tcPr>
          <w:p w14:paraId="49729FE2" w14:textId="77777777" w:rsidR="009551A4" w:rsidRPr="009551A4" w:rsidRDefault="009551A4" w:rsidP="009551A4">
            <w:pPr>
              <w:spacing w:after="300" w:line="240" w:lineRule="auto"/>
              <w:jc w:val="right"/>
              <w:rPr>
                <w:rFonts w:asciiTheme="minorBidi" w:eastAsia="Times New Roman" w:hAnsiTheme="minorBidi"/>
                <w:lang w:eastAsia="en-IL"/>
              </w:rPr>
            </w:pPr>
            <w:r w:rsidRPr="009551A4">
              <w:rPr>
                <w:rFonts w:asciiTheme="minorBidi" w:eastAsia="Times New Roman" w:hAnsiTheme="minorBidi"/>
                <w:lang w:eastAsia="en-IL"/>
              </w:rPr>
              <w:t>"</w:t>
            </w:r>
            <w:r w:rsidRPr="009551A4">
              <w:rPr>
                <w:rFonts w:asciiTheme="minorBidi" w:eastAsia="Times New Roman" w:hAnsiTheme="minorBidi"/>
                <w:rtl/>
                <w:lang w:eastAsia="en-IL"/>
              </w:rPr>
              <w:t>בית-יעקב</w:t>
            </w:r>
            <w:r w:rsidRPr="009551A4">
              <w:rPr>
                <w:rFonts w:asciiTheme="minorBidi" w:eastAsia="Times New Roman" w:hAnsiTheme="minorBidi"/>
                <w:lang w:eastAsia="en-IL"/>
              </w:rPr>
              <w:t>"</w:t>
            </w:r>
          </w:p>
        </w:tc>
        <w:tc>
          <w:tcPr>
            <w:tcW w:w="0" w:type="auto"/>
            <w:tcBorders>
              <w:top w:val="single" w:sz="6" w:space="0" w:color="DDDDDD"/>
            </w:tcBorders>
            <w:shd w:val="clear" w:color="auto" w:fill="auto"/>
            <w:tcMar>
              <w:top w:w="120" w:type="dxa"/>
              <w:left w:w="120" w:type="dxa"/>
              <w:bottom w:w="120" w:type="dxa"/>
              <w:right w:w="120" w:type="dxa"/>
            </w:tcMar>
            <w:hideMark/>
          </w:tcPr>
          <w:p w14:paraId="4D6C75C5" w14:textId="77777777" w:rsidR="009551A4" w:rsidRPr="009551A4" w:rsidRDefault="009551A4" w:rsidP="009551A4">
            <w:pPr>
              <w:spacing w:after="300" w:line="240" w:lineRule="auto"/>
              <w:jc w:val="right"/>
              <w:rPr>
                <w:rFonts w:asciiTheme="minorBidi" w:eastAsia="Times New Roman" w:hAnsiTheme="minorBidi"/>
                <w:lang w:eastAsia="en-IL"/>
              </w:rPr>
            </w:pPr>
            <w:r w:rsidRPr="009551A4">
              <w:rPr>
                <w:rFonts w:asciiTheme="minorBidi" w:eastAsia="Times New Roman" w:hAnsiTheme="minorBidi"/>
                <w:lang w:eastAsia="en-IL"/>
              </w:rPr>
              <w:t>35,585</w:t>
            </w:r>
          </w:p>
        </w:tc>
      </w:tr>
      <w:tr w:rsidR="009551A4" w:rsidRPr="009551A4" w14:paraId="20A19811" w14:textId="77777777" w:rsidTr="009551A4">
        <w:tc>
          <w:tcPr>
            <w:tcW w:w="0" w:type="auto"/>
            <w:tcBorders>
              <w:top w:val="single" w:sz="6" w:space="0" w:color="DDDDDD"/>
            </w:tcBorders>
            <w:shd w:val="clear" w:color="auto" w:fill="auto"/>
            <w:tcMar>
              <w:top w:w="120" w:type="dxa"/>
              <w:left w:w="120" w:type="dxa"/>
              <w:bottom w:w="120" w:type="dxa"/>
              <w:right w:w="120" w:type="dxa"/>
            </w:tcMar>
            <w:hideMark/>
          </w:tcPr>
          <w:p w14:paraId="6C9976A3" w14:textId="77777777" w:rsidR="009551A4" w:rsidRPr="009551A4" w:rsidRDefault="009551A4" w:rsidP="009551A4">
            <w:pPr>
              <w:spacing w:after="300" w:line="240" w:lineRule="auto"/>
              <w:jc w:val="right"/>
              <w:rPr>
                <w:rFonts w:asciiTheme="minorBidi" w:eastAsia="Times New Roman" w:hAnsiTheme="minorBidi"/>
                <w:lang w:eastAsia="en-IL"/>
              </w:rPr>
            </w:pPr>
            <w:r w:rsidRPr="009551A4">
              <w:rPr>
                <w:rFonts w:asciiTheme="minorBidi" w:eastAsia="Times New Roman" w:hAnsiTheme="minorBidi"/>
                <w:rtl/>
                <w:lang w:eastAsia="en-IL"/>
              </w:rPr>
              <w:t>סה"כ</w:t>
            </w:r>
          </w:p>
        </w:tc>
        <w:tc>
          <w:tcPr>
            <w:tcW w:w="0" w:type="auto"/>
            <w:tcBorders>
              <w:top w:val="single" w:sz="6" w:space="0" w:color="DDDDDD"/>
            </w:tcBorders>
            <w:shd w:val="clear" w:color="auto" w:fill="auto"/>
            <w:tcMar>
              <w:top w:w="120" w:type="dxa"/>
              <w:left w:w="120" w:type="dxa"/>
              <w:bottom w:w="120" w:type="dxa"/>
              <w:right w:w="120" w:type="dxa"/>
            </w:tcMar>
            <w:hideMark/>
          </w:tcPr>
          <w:p w14:paraId="56694C51" w14:textId="77777777" w:rsidR="009551A4" w:rsidRPr="009551A4" w:rsidRDefault="009551A4" w:rsidP="009551A4">
            <w:pPr>
              <w:spacing w:after="300" w:line="240" w:lineRule="auto"/>
              <w:jc w:val="right"/>
              <w:rPr>
                <w:rFonts w:asciiTheme="minorBidi" w:eastAsia="Times New Roman" w:hAnsiTheme="minorBidi"/>
                <w:lang w:eastAsia="en-IL"/>
              </w:rPr>
            </w:pPr>
            <w:r w:rsidRPr="009551A4">
              <w:rPr>
                <w:rFonts w:asciiTheme="minorBidi" w:eastAsia="Times New Roman" w:hAnsiTheme="minorBidi"/>
                <w:lang w:eastAsia="en-IL"/>
              </w:rPr>
              <w:t>180,181</w:t>
            </w:r>
          </w:p>
        </w:tc>
      </w:tr>
    </w:tbl>
    <w:p w14:paraId="72539971" w14:textId="4EB4AABB" w:rsidR="009551A4" w:rsidRPr="009551A4" w:rsidRDefault="009551A4" w:rsidP="00185CF3">
      <w:pPr>
        <w:bidi/>
        <w:spacing w:after="225" w:line="240" w:lineRule="auto"/>
        <w:rPr>
          <w:rFonts w:asciiTheme="minorBidi" w:eastAsia="Times New Roman" w:hAnsiTheme="minorBidi"/>
          <w:color w:val="333333"/>
          <w:lang w:eastAsia="en-IL"/>
        </w:rPr>
      </w:pPr>
      <w:r w:rsidRPr="009551A4">
        <w:rPr>
          <w:rFonts w:asciiTheme="minorBidi" w:eastAsia="Times New Roman" w:hAnsiTheme="minorBidi"/>
          <w:color w:val="333333"/>
          <w:rtl/>
          <w:lang w:eastAsia="en-IL"/>
        </w:rPr>
        <w:t xml:space="preserve">חלוקה זו מאירה הן את ההתפלגות השפתית של יהודי פולין והן את הזרמים האידיאולוגיים המקובלים. בחדרים, בישיבות ובבית-יעקב שפת ההוראה הייתה יידיש, גם בעת שעסקו בטקסטים עבריים. בתי הספר של "שול-קולט" היו דו-לשוניים, ושפות ההוראה בהם היו יידיש ועברית, וברשת </w:t>
      </w:r>
      <w:proofErr w:type="spellStart"/>
      <w:r w:rsidRPr="009551A4">
        <w:rPr>
          <w:rFonts w:asciiTheme="minorBidi" w:eastAsia="Times New Roman" w:hAnsiTheme="minorBidi"/>
          <w:color w:val="333333"/>
          <w:rtl/>
          <w:lang w:eastAsia="en-IL"/>
        </w:rPr>
        <w:t>ציש"א</w:t>
      </w:r>
      <w:proofErr w:type="spellEnd"/>
      <w:r w:rsidRPr="009551A4">
        <w:rPr>
          <w:rFonts w:asciiTheme="minorBidi" w:eastAsia="Times New Roman" w:hAnsiTheme="minorBidi"/>
          <w:color w:val="333333"/>
          <w:rtl/>
          <w:lang w:eastAsia="en-IL"/>
        </w:rPr>
        <w:t xml:space="preserve"> שפת הלימודים הייתה יידיש. זאת על אף שבבתי-הספר חויבו ללמד את השפה הפולנית</w:t>
      </w:r>
      <w:r w:rsidR="00185CF3">
        <w:rPr>
          <w:rFonts w:asciiTheme="minorBidi" w:eastAsia="Times New Roman" w:hAnsiTheme="minorBidi" w:hint="cs"/>
          <w:color w:val="333333"/>
          <w:rtl/>
          <w:lang w:eastAsia="en-IL"/>
        </w:rPr>
        <w:t xml:space="preserve">. </w:t>
      </w:r>
      <w:r w:rsidRPr="009551A4">
        <w:rPr>
          <w:rFonts w:asciiTheme="minorBidi" w:eastAsia="Times New Roman" w:hAnsiTheme="minorBidi"/>
          <w:color w:val="333333"/>
          <w:rtl/>
          <w:lang w:eastAsia="en-IL"/>
        </w:rPr>
        <w:t>על רקע תשתית תרבותית זו יש להבין את התמורות שחלו בתרבות היידיש בתקופת השואה ולאחריה ביבשות ובארצות שבהן נדון להלן</w:t>
      </w:r>
      <w:r w:rsidRPr="009551A4">
        <w:rPr>
          <w:rFonts w:asciiTheme="minorBidi" w:eastAsia="Times New Roman" w:hAnsiTheme="minorBidi"/>
          <w:color w:val="333333"/>
          <w:lang w:eastAsia="en-IL"/>
        </w:rPr>
        <w:t>.</w:t>
      </w:r>
    </w:p>
    <w:p w14:paraId="0C327904" w14:textId="77777777" w:rsidR="009551A4" w:rsidRPr="009551A4" w:rsidRDefault="009551A4" w:rsidP="00185CF3">
      <w:pPr>
        <w:bidi/>
        <w:spacing w:before="100" w:beforeAutospacing="1" w:after="150" w:line="240" w:lineRule="auto"/>
        <w:outlineLvl w:val="2"/>
        <w:rPr>
          <w:rFonts w:asciiTheme="minorBidi" w:eastAsia="Times New Roman" w:hAnsiTheme="minorBidi"/>
          <w:b/>
          <w:bCs/>
          <w:color w:val="333333"/>
          <w:lang w:eastAsia="en-IL"/>
        </w:rPr>
      </w:pPr>
      <w:r w:rsidRPr="009551A4">
        <w:rPr>
          <w:rFonts w:asciiTheme="minorBidi" w:eastAsia="Times New Roman" w:hAnsiTheme="minorBidi"/>
          <w:b/>
          <w:bCs/>
          <w:color w:val="333333"/>
          <w:lang w:eastAsia="en-IL"/>
        </w:rPr>
        <w:t>"</w:t>
      </w:r>
      <w:r w:rsidRPr="009551A4">
        <w:rPr>
          <w:rFonts w:asciiTheme="minorBidi" w:eastAsia="Times New Roman" w:hAnsiTheme="minorBidi"/>
          <w:b/>
          <w:bCs/>
          <w:color w:val="333333"/>
          <w:rtl/>
          <w:lang w:eastAsia="en-IL"/>
        </w:rPr>
        <w:t>לספר את קורות החורבן, באותיות יהודיות למוסרן" – יידיש בתקופת השואה</w:t>
      </w:r>
    </w:p>
    <w:p w14:paraId="075956C3" w14:textId="77777777" w:rsidR="009551A4" w:rsidRPr="009551A4" w:rsidRDefault="009551A4" w:rsidP="00185CF3">
      <w:pPr>
        <w:bidi/>
        <w:spacing w:after="225" w:line="240" w:lineRule="auto"/>
        <w:rPr>
          <w:rFonts w:asciiTheme="minorBidi" w:eastAsia="Times New Roman" w:hAnsiTheme="minorBidi"/>
          <w:color w:val="333333"/>
          <w:lang w:eastAsia="en-IL"/>
        </w:rPr>
      </w:pPr>
      <w:r w:rsidRPr="009551A4">
        <w:rPr>
          <w:rFonts w:asciiTheme="minorBidi" w:eastAsia="Times New Roman" w:hAnsiTheme="minorBidi"/>
          <w:color w:val="333333"/>
          <w:rtl/>
          <w:lang w:eastAsia="en-IL"/>
        </w:rPr>
        <w:t xml:space="preserve">הרצח הטוטאלי של היהודים במזרח-אירופה הנחית מכה אנושה על הטריטוריה הרוחנית-לאומית, היא </w:t>
      </w:r>
      <w:proofErr w:type="spellStart"/>
      <w:r w:rsidRPr="009551A4">
        <w:rPr>
          <w:rFonts w:asciiTheme="minorBidi" w:eastAsia="Times New Roman" w:hAnsiTheme="minorBidi"/>
          <w:color w:val="333333"/>
          <w:rtl/>
          <w:lang w:eastAsia="en-IL"/>
        </w:rPr>
        <w:t>ה</w:t>
      </w:r>
      <w:r w:rsidRPr="009551A4">
        <w:rPr>
          <w:rFonts w:asciiTheme="minorBidi" w:eastAsia="Times New Roman" w:hAnsiTheme="minorBidi"/>
          <w:b/>
          <w:bCs/>
          <w:color w:val="333333"/>
          <w:rtl/>
          <w:lang w:eastAsia="en-IL"/>
        </w:rPr>
        <w:t>יידישלאנד</w:t>
      </w:r>
      <w:proofErr w:type="spellEnd"/>
      <w:r w:rsidRPr="009551A4">
        <w:rPr>
          <w:rFonts w:asciiTheme="minorBidi" w:eastAsia="Times New Roman" w:hAnsiTheme="minorBidi"/>
          <w:color w:val="333333"/>
          <w:lang w:eastAsia="en-IL"/>
        </w:rPr>
        <w:t xml:space="preserve">. </w:t>
      </w:r>
      <w:r w:rsidRPr="009551A4">
        <w:rPr>
          <w:rFonts w:asciiTheme="minorBidi" w:eastAsia="Times New Roman" w:hAnsiTheme="minorBidi"/>
          <w:color w:val="333333"/>
          <w:rtl/>
          <w:lang w:eastAsia="en-IL"/>
        </w:rPr>
        <w:t>קצרה היריעה מלהכיל את כל היקף החורבן התרבותי של השפה ודובריה. על כן בחרנו להתמקד בשלוש דמויות שהיו פעילות בעיצובה של תרבות היידיש המודרנית לפני המלחמה ואשר חוו את השואה</w:t>
      </w:r>
      <w:r w:rsidRPr="009551A4">
        <w:rPr>
          <w:rFonts w:asciiTheme="minorBidi" w:eastAsia="Times New Roman" w:hAnsiTheme="minorBidi"/>
          <w:color w:val="333333"/>
          <w:lang w:eastAsia="en-IL"/>
        </w:rPr>
        <w:t>.</w:t>
      </w:r>
    </w:p>
    <w:p w14:paraId="0962352F" w14:textId="3359016C" w:rsidR="009551A4" w:rsidRPr="009551A4" w:rsidRDefault="009551A4" w:rsidP="00185CF3">
      <w:pPr>
        <w:bidi/>
        <w:spacing w:after="225" w:line="240" w:lineRule="auto"/>
        <w:rPr>
          <w:rFonts w:asciiTheme="minorBidi" w:eastAsia="Times New Roman" w:hAnsiTheme="minorBidi"/>
          <w:color w:val="333333"/>
          <w:lang w:eastAsia="en-IL"/>
        </w:rPr>
      </w:pPr>
      <w:r w:rsidRPr="009551A4">
        <w:rPr>
          <w:rFonts w:asciiTheme="minorBidi" w:eastAsia="Times New Roman" w:hAnsiTheme="minorBidi"/>
          <w:color w:val="333333"/>
          <w:rtl/>
          <w:lang w:eastAsia="en-IL"/>
        </w:rPr>
        <w:t xml:space="preserve">עם כניסת הגרמנים </w:t>
      </w:r>
      <w:proofErr w:type="spellStart"/>
      <w:r w:rsidRPr="009551A4">
        <w:rPr>
          <w:rFonts w:asciiTheme="minorBidi" w:eastAsia="Times New Roman" w:hAnsiTheme="minorBidi"/>
          <w:color w:val="333333"/>
          <w:rtl/>
          <w:lang w:eastAsia="en-IL"/>
        </w:rPr>
        <w:t>לוילנה</w:t>
      </w:r>
      <w:proofErr w:type="spellEnd"/>
      <w:r w:rsidRPr="009551A4">
        <w:rPr>
          <w:rFonts w:asciiTheme="minorBidi" w:eastAsia="Times New Roman" w:hAnsiTheme="minorBidi"/>
          <w:color w:val="333333"/>
          <w:rtl/>
          <w:lang w:eastAsia="en-IL"/>
        </w:rPr>
        <w:t xml:space="preserve"> תיאר המשורר </w:t>
      </w:r>
      <w:r w:rsidRPr="009551A4">
        <w:rPr>
          <w:rFonts w:asciiTheme="minorBidi" w:eastAsia="Times New Roman" w:hAnsiTheme="minorBidi"/>
          <w:b/>
          <w:bCs/>
          <w:color w:val="333333"/>
          <w:rtl/>
          <w:lang w:eastAsia="en-IL"/>
        </w:rPr>
        <w:t xml:space="preserve">אברהם </w:t>
      </w:r>
      <w:proofErr w:type="spellStart"/>
      <w:r w:rsidRPr="009551A4">
        <w:rPr>
          <w:rFonts w:asciiTheme="minorBidi" w:eastAsia="Times New Roman" w:hAnsiTheme="minorBidi"/>
          <w:b/>
          <w:bCs/>
          <w:color w:val="333333"/>
          <w:rtl/>
          <w:lang w:eastAsia="en-IL"/>
        </w:rPr>
        <w:t>סוצקבר</w:t>
      </w:r>
      <w:proofErr w:type="spellEnd"/>
      <w:r w:rsidRPr="009551A4">
        <w:rPr>
          <w:rFonts w:asciiTheme="minorBidi" w:eastAsia="Times New Roman" w:hAnsiTheme="minorBidi"/>
          <w:color w:val="333333"/>
          <w:rtl/>
          <w:lang w:eastAsia="en-IL"/>
        </w:rPr>
        <w:t xml:space="preserve"> (</w:t>
      </w:r>
      <w:r w:rsidR="007655BA">
        <w:rPr>
          <w:rFonts w:asciiTheme="minorBidi" w:eastAsia="Times New Roman" w:hAnsiTheme="minorBidi" w:hint="cs"/>
          <w:color w:val="333333"/>
          <w:rtl/>
          <w:lang w:eastAsia="en-IL"/>
        </w:rPr>
        <w:t>2010</w:t>
      </w:r>
      <w:r w:rsidRPr="009551A4">
        <w:rPr>
          <w:rFonts w:asciiTheme="minorBidi" w:eastAsia="Times New Roman" w:hAnsiTheme="minorBidi"/>
          <w:color w:val="333333"/>
          <w:rtl/>
          <w:lang w:eastAsia="en-IL"/>
        </w:rPr>
        <w:t>-1913) את המנוסה ההמונית ואת אווירת האימה שליוותה אותה</w:t>
      </w:r>
      <w:r w:rsidRPr="009551A4">
        <w:rPr>
          <w:rFonts w:asciiTheme="minorBidi" w:eastAsia="Times New Roman" w:hAnsiTheme="minorBidi"/>
          <w:color w:val="333333"/>
          <w:lang w:eastAsia="en-IL"/>
        </w:rPr>
        <w:t>: </w:t>
      </w:r>
    </w:p>
    <w:p w14:paraId="179F0459" w14:textId="0FDD3F0F" w:rsidR="009551A4" w:rsidRPr="009551A4" w:rsidRDefault="009551A4" w:rsidP="00185CF3">
      <w:pPr>
        <w:bidi/>
        <w:spacing w:line="240" w:lineRule="auto"/>
        <w:ind w:left="450"/>
        <w:rPr>
          <w:rFonts w:asciiTheme="minorBidi" w:eastAsia="Times New Roman" w:hAnsiTheme="minorBidi"/>
          <w:color w:val="333333"/>
          <w:lang w:eastAsia="en-IL"/>
        </w:rPr>
      </w:pPr>
      <w:r w:rsidRPr="009551A4">
        <w:rPr>
          <w:rFonts w:asciiTheme="minorBidi" w:eastAsia="Times New Roman" w:hAnsiTheme="minorBidi"/>
          <w:i/>
          <w:iCs/>
          <w:color w:val="333333"/>
          <w:lang w:eastAsia="en-IL"/>
        </w:rPr>
        <w:t>"</w:t>
      </w:r>
      <w:r w:rsidRPr="009551A4">
        <w:rPr>
          <w:rFonts w:asciiTheme="minorBidi" w:eastAsia="Times New Roman" w:hAnsiTheme="minorBidi"/>
          <w:i/>
          <w:iCs/>
          <w:color w:val="333333"/>
          <w:rtl/>
          <w:lang w:eastAsia="en-IL"/>
        </w:rPr>
        <w:t xml:space="preserve">נוהרים גם אנו – חבורת סופרים, חברים, קרובים. אני מפקיר את ביתי. מכל רכושי אני מספיק לקחת אתי רק את הדפים המודפסים כבר של </w:t>
      </w:r>
      <w:proofErr w:type="spellStart"/>
      <w:r w:rsidRPr="009551A4">
        <w:rPr>
          <w:rFonts w:asciiTheme="minorBidi" w:eastAsia="Times New Roman" w:hAnsiTheme="minorBidi"/>
          <w:i/>
          <w:iCs/>
          <w:color w:val="333333"/>
          <w:rtl/>
          <w:lang w:eastAsia="en-IL"/>
        </w:rPr>
        <w:t>הפואימה</w:t>
      </w:r>
      <w:proofErr w:type="spellEnd"/>
      <w:r w:rsidRPr="009551A4">
        <w:rPr>
          <w:rFonts w:asciiTheme="minorBidi" w:eastAsia="Times New Roman" w:hAnsiTheme="minorBidi"/>
          <w:i/>
          <w:iCs/>
          <w:color w:val="333333"/>
          <w:rtl/>
          <w:lang w:eastAsia="en-IL"/>
        </w:rPr>
        <w:t xml:space="preserve"> שלי "</w:t>
      </w:r>
      <w:proofErr w:type="spellStart"/>
      <w:r w:rsidRPr="009551A4">
        <w:rPr>
          <w:rFonts w:asciiTheme="minorBidi" w:eastAsia="Times New Roman" w:hAnsiTheme="minorBidi"/>
          <w:i/>
          <w:iCs/>
          <w:color w:val="333333"/>
          <w:rtl/>
          <w:lang w:eastAsia="en-IL"/>
        </w:rPr>
        <w:t>סיביריה</w:t>
      </w:r>
      <w:proofErr w:type="spellEnd"/>
      <w:r w:rsidRPr="009551A4">
        <w:rPr>
          <w:rFonts w:asciiTheme="minorBidi" w:eastAsia="Times New Roman" w:hAnsiTheme="minorBidi"/>
          <w:i/>
          <w:iCs/>
          <w:color w:val="333333"/>
          <w:rtl/>
          <w:lang w:eastAsia="en-IL"/>
        </w:rPr>
        <w:t xml:space="preserve">". אשתי לוקחת את יומנה, שהיא כותבת מגיל עשר. אנחנו צועדים אל </w:t>
      </w:r>
      <w:proofErr w:type="spellStart"/>
      <w:r w:rsidRPr="009551A4">
        <w:rPr>
          <w:rFonts w:asciiTheme="minorBidi" w:eastAsia="Times New Roman" w:hAnsiTheme="minorBidi"/>
          <w:i/>
          <w:iCs/>
          <w:color w:val="333333"/>
          <w:rtl/>
          <w:lang w:eastAsia="en-IL"/>
        </w:rPr>
        <w:t>סובוץ</w:t>
      </w:r>
      <w:proofErr w:type="spellEnd"/>
      <w:r w:rsidRPr="009551A4">
        <w:rPr>
          <w:rFonts w:asciiTheme="minorBidi" w:eastAsia="Times New Roman" w:hAnsiTheme="minorBidi"/>
          <w:i/>
          <w:iCs/>
          <w:color w:val="333333"/>
          <w:rtl/>
          <w:lang w:eastAsia="en-IL"/>
        </w:rPr>
        <w:t xml:space="preserve">', לכיוון מינסק. אנחנו פוגשים קבוצת יהודים. העגלות עמוסות כרים ונשים. [...] מדי רגע גדל הדוחק בכבישים. נוהרים מזרחה צעירים, קשישים ואף זקנים – נמלטים מפני המגפה, והמגפה דולקת ומשיגה... אווירונים גרמנים יורדים כארבה. הם רודפים אחרי אנשים יחידים. במרוצה מתפזרת קבוצתנו. אומרו ואשתו נעלמו בשעת הבהלה. ילדם קודח </w:t>
      </w:r>
      <w:proofErr w:type="spellStart"/>
      <w:r w:rsidRPr="009551A4">
        <w:rPr>
          <w:rFonts w:asciiTheme="minorBidi" w:eastAsia="Times New Roman" w:hAnsiTheme="minorBidi"/>
          <w:i/>
          <w:iCs/>
          <w:color w:val="333333"/>
          <w:rtl/>
          <w:lang w:eastAsia="en-IL"/>
        </w:rPr>
        <w:t>בזרועותי</w:t>
      </w:r>
      <w:proofErr w:type="spellEnd"/>
      <w:r w:rsidRPr="009551A4">
        <w:rPr>
          <w:rFonts w:asciiTheme="minorBidi" w:eastAsia="Times New Roman" w:hAnsiTheme="minorBidi"/>
          <w:i/>
          <w:iCs/>
          <w:color w:val="333333"/>
          <w:rtl/>
          <w:lang w:eastAsia="en-IL"/>
        </w:rPr>
        <w:t xml:space="preserve">. רוצה אני </w:t>
      </w:r>
      <w:proofErr w:type="spellStart"/>
      <w:r w:rsidRPr="009551A4">
        <w:rPr>
          <w:rFonts w:asciiTheme="minorBidi" w:eastAsia="Times New Roman" w:hAnsiTheme="minorBidi"/>
          <w:i/>
          <w:iCs/>
          <w:color w:val="333333"/>
          <w:rtl/>
          <w:lang w:eastAsia="en-IL"/>
        </w:rPr>
        <w:t>להכנס</w:t>
      </w:r>
      <w:proofErr w:type="spellEnd"/>
      <w:r w:rsidRPr="009551A4">
        <w:rPr>
          <w:rFonts w:asciiTheme="minorBidi" w:eastAsia="Times New Roman" w:hAnsiTheme="minorBidi"/>
          <w:i/>
          <w:iCs/>
          <w:color w:val="333333"/>
          <w:rtl/>
          <w:lang w:eastAsia="en-IL"/>
        </w:rPr>
        <w:t xml:space="preserve"> לבית להשקות את הילד, אלא שכל הבתים ריקים. </w:t>
      </w:r>
      <w:proofErr w:type="spellStart"/>
      <w:r w:rsidRPr="009551A4">
        <w:rPr>
          <w:rFonts w:asciiTheme="minorBidi" w:eastAsia="Times New Roman" w:hAnsiTheme="minorBidi"/>
          <w:i/>
          <w:iCs/>
          <w:color w:val="333333"/>
          <w:rtl/>
          <w:lang w:eastAsia="en-IL"/>
        </w:rPr>
        <w:t>האכרים</w:t>
      </w:r>
      <w:proofErr w:type="spellEnd"/>
      <w:r w:rsidRPr="009551A4">
        <w:rPr>
          <w:rFonts w:asciiTheme="minorBidi" w:eastAsia="Times New Roman" w:hAnsiTheme="minorBidi"/>
          <w:i/>
          <w:iCs/>
          <w:color w:val="333333"/>
          <w:rtl/>
          <w:lang w:eastAsia="en-IL"/>
        </w:rPr>
        <w:t xml:space="preserve"> </w:t>
      </w:r>
      <w:proofErr w:type="spellStart"/>
      <w:r w:rsidRPr="009551A4">
        <w:rPr>
          <w:rFonts w:asciiTheme="minorBidi" w:eastAsia="Times New Roman" w:hAnsiTheme="minorBidi"/>
          <w:i/>
          <w:iCs/>
          <w:color w:val="333333"/>
          <w:rtl/>
          <w:lang w:eastAsia="en-IL"/>
        </w:rPr>
        <w:t>נתמלטו</w:t>
      </w:r>
      <w:proofErr w:type="spellEnd"/>
      <w:r w:rsidRPr="009551A4">
        <w:rPr>
          <w:rFonts w:asciiTheme="minorBidi" w:eastAsia="Times New Roman" w:hAnsiTheme="minorBidi"/>
          <w:i/>
          <w:iCs/>
          <w:color w:val="333333"/>
          <w:rtl/>
          <w:lang w:eastAsia="en-IL"/>
        </w:rPr>
        <w:t xml:space="preserve"> על נפשם</w:t>
      </w:r>
      <w:r w:rsidRPr="009551A4">
        <w:rPr>
          <w:rFonts w:asciiTheme="minorBidi" w:eastAsia="Times New Roman" w:hAnsiTheme="minorBidi"/>
          <w:i/>
          <w:iCs/>
          <w:color w:val="333333"/>
          <w:lang w:eastAsia="en-IL"/>
        </w:rPr>
        <w:t>."</w:t>
      </w:r>
      <w:r w:rsidR="00185CF3" w:rsidRPr="009551A4">
        <w:rPr>
          <w:rFonts w:asciiTheme="minorBidi" w:eastAsia="Times New Roman" w:hAnsiTheme="minorBidi"/>
          <w:color w:val="333333"/>
          <w:lang w:eastAsia="en-IL"/>
        </w:rPr>
        <w:t xml:space="preserve"> </w:t>
      </w:r>
    </w:p>
    <w:p w14:paraId="4A768D9E" w14:textId="517FB631" w:rsidR="009551A4" w:rsidRPr="009551A4" w:rsidRDefault="009551A4" w:rsidP="00185CF3">
      <w:pPr>
        <w:bidi/>
        <w:spacing w:after="225" w:line="240" w:lineRule="auto"/>
        <w:rPr>
          <w:rFonts w:asciiTheme="minorBidi" w:eastAsia="Times New Roman" w:hAnsiTheme="minorBidi"/>
          <w:color w:val="333333"/>
          <w:lang w:eastAsia="en-IL"/>
        </w:rPr>
      </w:pPr>
      <w:r w:rsidRPr="009551A4">
        <w:rPr>
          <w:rFonts w:asciiTheme="minorBidi" w:eastAsia="Times New Roman" w:hAnsiTheme="minorBidi"/>
          <w:color w:val="333333"/>
          <w:rtl/>
          <w:lang w:eastAsia="en-IL"/>
        </w:rPr>
        <w:t xml:space="preserve">סופר היידיש המודרני הראשון ואחד </w:t>
      </w:r>
      <w:proofErr w:type="spellStart"/>
      <w:r w:rsidRPr="009551A4">
        <w:rPr>
          <w:rFonts w:asciiTheme="minorBidi" w:eastAsia="Times New Roman" w:hAnsiTheme="minorBidi"/>
          <w:color w:val="333333"/>
          <w:rtl/>
          <w:lang w:eastAsia="en-IL"/>
        </w:rPr>
        <w:t>מהקלאסיקונים</w:t>
      </w:r>
      <w:proofErr w:type="spellEnd"/>
      <w:r w:rsidRPr="009551A4">
        <w:rPr>
          <w:rFonts w:asciiTheme="minorBidi" w:eastAsia="Times New Roman" w:hAnsiTheme="minorBidi"/>
          <w:color w:val="333333"/>
          <w:rtl/>
          <w:lang w:eastAsia="en-IL"/>
        </w:rPr>
        <w:t xml:space="preserve"> של ספרות היידיש </w:t>
      </w:r>
      <w:proofErr w:type="spellStart"/>
      <w:r w:rsidRPr="009551A4">
        <w:rPr>
          <w:rFonts w:asciiTheme="minorBidi" w:eastAsia="Times New Roman" w:hAnsiTheme="minorBidi"/>
          <w:color w:val="333333"/>
          <w:rtl/>
          <w:lang w:eastAsia="en-IL"/>
        </w:rPr>
        <w:t>סוצקבר</w:t>
      </w:r>
      <w:proofErr w:type="spellEnd"/>
      <w:r w:rsidRPr="009551A4">
        <w:rPr>
          <w:rFonts w:asciiTheme="minorBidi" w:eastAsia="Times New Roman" w:hAnsiTheme="minorBidi"/>
          <w:color w:val="333333"/>
          <w:rtl/>
          <w:lang w:eastAsia="en-IL"/>
        </w:rPr>
        <w:t xml:space="preserve"> התגורר </w:t>
      </w:r>
      <w:proofErr w:type="spellStart"/>
      <w:r w:rsidRPr="009551A4">
        <w:rPr>
          <w:rFonts w:asciiTheme="minorBidi" w:eastAsia="Times New Roman" w:hAnsiTheme="minorBidi"/>
          <w:color w:val="333333"/>
          <w:rtl/>
          <w:lang w:eastAsia="en-IL"/>
        </w:rPr>
        <w:t>בוילנה</w:t>
      </w:r>
      <w:proofErr w:type="spellEnd"/>
      <w:r w:rsidRPr="009551A4">
        <w:rPr>
          <w:rFonts w:asciiTheme="minorBidi" w:eastAsia="Times New Roman" w:hAnsiTheme="minorBidi"/>
          <w:color w:val="333333"/>
          <w:rtl/>
          <w:lang w:eastAsia="en-IL"/>
        </w:rPr>
        <w:t xml:space="preserve">, אחת מ"בירות" היידיש הנודעות, שבה נוסד מכון </w:t>
      </w:r>
      <w:proofErr w:type="spellStart"/>
      <w:r w:rsidRPr="009551A4">
        <w:rPr>
          <w:rFonts w:asciiTheme="minorBidi" w:eastAsia="Times New Roman" w:hAnsiTheme="minorBidi"/>
          <w:color w:val="333333"/>
          <w:rtl/>
          <w:lang w:eastAsia="en-IL"/>
        </w:rPr>
        <w:t>ייִווא</w:t>
      </w:r>
      <w:proofErr w:type="spellEnd"/>
      <w:r w:rsidRPr="009551A4">
        <w:rPr>
          <w:rFonts w:asciiTheme="minorBidi" w:eastAsia="Times New Roman" w:hAnsiTheme="minorBidi"/>
          <w:color w:val="333333"/>
          <w:rtl/>
          <w:lang w:eastAsia="en-IL"/>
        </w:rPr>
        <w:t xml:space="preserve">ָ. הוא כתב את קורותיו בתקופת השואה בספרו, שיצא לאור כספר זיכרונות בשנת 1946. הספר, "גטו וילנה", נפתח ב-22 ביוני 1941, יום הפלישה הנאצית לברית המועצות. תוך ימים מספר החלו הגרמנים בהפצת גזרות, תקנות ואיסורים על האוכלוסייה היהודית </w:t>
      </w:r>
      <w:proofErr w:type="spellStart"/>
      <w:r w:rsidRPr="009551A4">
        <w:rPr>
          <w:rFonts w:asciiTheme="minorBidi" w:eastAsia="Times New Roman" w:hAnsiTheme="minorBidi"/>
          <w:color w:val="333333"/>
          <w:rtl/>
          <w:lang w:eastAsia="en-IL"/>
        </w:rPr>
        <w:t>בוילנה</w:t>
      </w:r>
      <w:proofErr w:type="spellEnd"/>
      <w:r w:rsidRPr="009551A4">
        <w:rPr>
          <w:rFonts w:asciiTheme="minorBidi" w:eastAsia="Times New Roman" w:hAnsiTheme="minorBidi"/>
          <w:color w:val="333333"/>
          <w:rtl/>
          <w:lang w:eastAsia="en-IL"/>
        </w:rPr>
        <w:t xml:space="preserve">. שבועות לאחר מכן נלקחו עשרות אלפים מיהודי האזור ונרצחו ביער </w:t>
      </w:r>
      <w:proofErr w:type="spellStart"/>
      <w:r w:rsidRPr="009551A4">
        <w:rPr>
          <w:rFonts w:asciiTheme="minorBidi" w:eastAsia="Times New Roman" w:hAnsiTheme="minorBidi"/>
          <w:color w:val="333333"/>
          <w:rtl/>
          <w:lang w:eastAsia="en-IL"/>
        </w:rPr>
        <w:t>פונאר</w:t>
      </w:r>
      <w:proofErr w:type="spellEnd"/>
      <w:r w:rsidRPr="009551A4">
        <w:rPr>
          <w:rFonts w:asciiTheme="minorBidi" w:eastAsia="Times New Roman" w:hAnsiTheme="minorBidi"/>
          <w:color w:val="333333"/>
          <w:rtl/>
          <w:lang w:eastAsia="en-IL"/>
        </w:rPr>
        <w:t xml:space="preserve"> בקרבת העיר. </w:t>
      </w:r>
      <w:proofErr w:type="spellStart"/>
      <w:r w:rsidRPr="009551A4">
        <w:rPr>
          <w:rFonts w:asciiTheme="minorBidi" w:eastAsia="Times New Roman" w:hAnsiTheme="minorBidi"/>
          <w:color w:val="333333"/>
          <w:rtl/>
          <w:lang w:eastAsia="en-IL"/>
        </w:rPr>
        <w:t>סוצקבר</w:t>
      </w:r>
      <w:proofErr w:type="spellEnd"/>
      <w:r w:rsidRPr="009551A4">
        <w:rPr>
          <w:rFonts w:asciiTheme="minorBidi" w:eastAsia="Times New Roman" w:hAnsiTheme="minorBidi"/>
          <w:color w:val="333333"/>
          <w:rtl/>
          <w:lang w:eastAsia="en-IL"/>
        </w:rPr>
        <w:t>, שניצל מן האקציה הראשונה ונלקח אל הגטו, כתב בשירו</w:t>
      </w:r>
      <w:r w:rsidRPr="009551A4">
        <w:rPr>
          <w:rFonts w:asciiTheme="minorBidi" w:eastAsia="Times New Roman" w:hAnsiTheme="minorBidi"/>
          <w:color w:val="333333"/>
          <w:lang w:eastAsia="en-IL"/>
        </w:rPr>
        <w:t>: </w:t>
      </w:r>
    </w:p>
    <w:p w14:paraId="4123C495" w14:textId="292E4E71" w:rsidR="009551A4" w:rsidRDefault="009551A4" w:rsidP="00185CF3">
      <w:pPr>
        <w:bidi/>
        <w:spacing w:line="240" w:lineRule="auto"/>
        <w:ind w:left="450"/>
        <w:rPr>
          <w:rFonts w:asciiTheme="minorBidi" w:eastAsia="Times New Roman" w:hAnsiTheme="minorBidi"/>
          <w:i/>
          <w:iCs/>
          <w:color w:val="333333"/>
          <w:rtl/>
          <w:lang w:eastAsia="en-IL"/>
        </w:rPr>
      </w:pPr>
      <w:r w:rsidRPr="009551A4">
        <w:rPr>
          <w:rFonts w:asciiTheme="minorBidi" w:eastAsia="Times New Roman" w:hAnsiTheme="minorBidi"/>
          <w:i/>
          <w:iCs/>
          <w:color w:val="333333"/>
          <w:lang w:eastAsia="en-IL"/>
        </w:rPr>
        <w:t>"</w:t>
      </w:r>
      <w:r w:rsidRPr="009551A4">
        <w:rPr>
          <w:rFonts w:asciiTheme="minorBidi" w:eastAsia="Times New Roman" w:hAnsiTheme="minorBidi"/>
          <w:i/>
          <w:iCs/>
          <w:color w:val="333333"/>
          <w:rtl/>
          <w:lang w:eastAsia="en-IL"/>
        </w:rPr>
        <w:t>הלילה הראשון בגטו הוא הלילה הראשון בקבר</w:t>
      </w:r>
      <w:r w:rsidRPr="009551A4">
        <w:rPr>
          <w:rFonts w:asciiTheme="minorBidi" w:eastAsia="Times New Roman" w:hAnsiTheme="minorBidi"/>
          <w:i/>
          <w:iCs/>
          <w:color w:val="333333"/>
          <w:lang w:eastAsia="en-IL"/>
        </w:rPr>
        <w:t>,</w:t>
      </w:r>
      <w:r w:rsidRPr="009551A4">
        <w:rPr>
          <w:rFonts w:asciiTheme="minorBidi" w:eastAsia="Times New Roman" w:hAnsiTheme="minorBidi"/>
          <w:color w:val="333333"/>
          <w:lang w:eastAsia="en-IL"/>
        </w:rPr>
        <w:br/>
      </w:r>
      <w:r w:rsidRPr="009551A4">
        <w:rPr>
          <w:rFonts w:asciiTheme="minorBidi" w:eastAsia="Times New Roman" w:hAnsiTheme="minorBidi"/>
          <w:i/>
          <w:iCs/>
          <w:color w:val="333333"/>
          <w:rtl/>
          <w:lang w:eastAsia="en-IL"/>
        </w:rPr>
        <w:t>אחר כך מתרגלים" – כך מנחם שכני</w:t>
      </w:r>
      <w:r w:rsidRPr="009551A4">
        <w:rPr>
          <w:rFonts w:asciiTheme="minorBidi" w:eastAsia="Times New Roman" w:hAnsiTheme="minorBidi"/>
          <w:color w:val="333333"/>
          <w:lang w:eastAsia="en-IL"/>
        </w:rPr>
        <w:br/>
      </w:r>
      <w:r w:rsidRPr="009551A4">
        <w:rPr>
          <w:rFonts w:asciiTheme="minorBidi" w:eastAsia="Times New Roman" w:hAnsiTheme="minorBidi"/>
          <w:i/>
          <w:iCs/>
          <w:color w:val="333333"/>
          <w:rtl/>
          <w:lang w:eastAsia="en-IL"/>
        </w:rPr>
        <w:t xml:space="preserve">את הגופים </w:t>
      </w:r>
      <w:proofErr w:type="spellStart"/>
      <w:r w:rsidRPr="009551A4">
        <w:rPr>
          <w:rFonts w:asciiTheme="minorBidi" w:eastAsia="Times New Roman" w:hAnsiTheme="minorBidi"/>
          <w:i/>
          <w:iCs/>
          <w:color w:val="333333"/>
          <w:rtl/>
          <w:lang w:eastAsia="en-IL"/>
        </w:rPr>
        <w:t>הנקפאים</w:t>
      </w:r>
      <w:proofErr w:type="spellEnd"/>
      <w:r w:rsidRPr="009551A4">
        <w:rPr>
          <w:rFonts w:asciiTheme="minorBidi" w:eastAsia="Times New Roman" w:hAnsiTheme="minorBidi"/>
          <w:i/>
          <w:iCs/>
          <w:color w:val="333333"/>
          <w:rtl/>
          <w:lang w:eastAsia="en-IL"/>
        </w:rPr>
        <w:t xml:space="preserve"> </w:t>
      </w:r>
      <w:proofErr w:type="spellStart"/>
      <w:r w:rsidRPr="009551A4">
        <w:rPr>
          <w:rFonts w:asciiTheme="minorBidi" w:eastAsia="Times New Roman" w:hAnsiTheme="minorBidi"/>
          <w:i/>
          <w:iCs/>
          <w:color w:val="333333"/>
          <w:rtl/>
          <w:lang w:eastAsia="en-IL"/>
        </w:rPr>
        <w:t>הירקים</w:t>
      </w:r>
      <w:proofErr w:type="spellEnd"/>
      <w:r w:rsidRPr="009551A4">
        <w:rPr>
          <w:rFonts w:asciiTheme="minorBidi" w:eastAsia="Times New Roman" w:hAnsiTheme="minorBidi"/>
          <w:i/>
          <w:iCs/>
          <w:color w:val="333333"/>
          <w:rtl/>
          <w:lang w:eastAsia="en-IL"/>
        </w:rPr>
        <w:t xml:space="preserve"> השרועים על הקרקע</w:t>
      </w:r>
      <w:r w:rsidRPr="009551A4">
        <w:rPr>
          <w:rFonts w:asciiTheme="minorBidi" w:eastAsia="Times New Roman" w:hAnsiTheme="minorBidi"/>
          <w:i/>
          <w:iCs/>
          <w:color w:val="333333"/>
          <w:lang w:eastAsia="en-IL"/>
        </w:rPr>
        <w:t>"</w:t>
      </w:r>
    </w:p>
    <w:p w14:paraId="708404E3" w14:textId="7CEC2666" w:rsidR="00CC599C" w:rsidRDefault="00CC599C" w:rsidP="00CC599C">
      <w:pPr>
        <w:bidi/>
        <w:spacing w:line="240" w:lineRule="auto"/>
        <w:ind w:left="450"/>
        <w:rPr>
          <w:rFonts w:asciiTheme="minorBidi" w:eastAsia="Times New Roman" w:hAnsiTheme="minorBidi"/>
          <w:color w:val="333333"/>
          <w:rtl/>
          <w:lang w:eastAsia="en-IL"/>
        </w:rPr>
      </w:pPr>
      <w:r w:rsidRPr="009551A4">
        <w:rPr>
          <w:rFonts w:ascii="Open Sans" w:eastAsia="Times New Roman" w:hAnsi="Open Sans" w:cs="Times New Roman"/>
          <w:noProof/>
          <w:color w:val="31547E"/>
          <w:sz w:val="21"/>
          <w:szCs w:val="21"/>
          <w:lang w:eastAsia="en-IL"/>
        </w:rPr>
        <w:lastRenderedPageBreak/>
        <w:drawing>
          <wp:inline distT="0" distB="0" distL="0" distR="0" wp14:anchorId="3F0999E8" wp14:editId="2BCE1CD3">
            <wp:extent cx="3139200" cy="2156400"/>
            <wp:effectExtent l="0" t="0" r="4445" b="0"/>
            <wp:docPr id="1" name="Picture 1" descr="אברהם סוצקבר ואשתו פרידה במחבוא ברח' פרונזה בוילנה, בו התרכזה הנהגת הפרטיזנים בסוף מרץ 1944. על השולחן חבילות בהן נכסי תרבות יהודית שניצלו.">
              <a:hlinkClick xmlns:a="http://schemas.openxmlformats.org/drawingml/2006/main" r:id="rId7" tooltip="&quot;אברהם סוצקבר ואשתו פרידה במחבוא ברח' פרונזה בוילנה, בו התרכזה הנהגת הפרטיזנים בסוף מרץ 1944. על השולחן חבילות בהן נכסי תרבות יהודית שניצלו.&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אברהם סוצקבר ואשתו פרידה במחבוא ברח' פרונזה בוילנה, בו התרכזה הנהגת הפרטיזנים בסוף מרץ 1944. על השולחן חבילות בהן נכסי תרבות יהודית שניצלו.">
                      <a:hlinkClick r:id="rId7" tooltip="&quot;אברהם סוצקבר ואשתו פרידה במחבוא ברח' פרונזה בוילנה, בו התרכזה הנהגת הפרטיזנים בסוף מרץ 1944. על השולחן חבילות בהן נכסי תרבות יהודית שניצלו.&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9200" cy="2156400"/>
                    </a:xfrm>
                    <a:prstGeom prst="rect">
                      <a:avLst/>
                    </a:prstGeom>
                    <a:noFill/>
                    <a:ln>
                      <a:noFill/>
                    </a:ln>
                  </pic:spPr>
                </pic:pic>
              </a:graphicData>
            </a:graphic>
          </wp:inline>
        </w:drawing>
      </w:r>
    </w:p>
    <w:p w14:paraId="4CE079CD" w14:textId="77777777" w:rsidR="00CC599C" w:rsidRPr="009551A4" w:rsidRDefault="00CC599C" w:rsidP="00CC599C">
      <w:pPr>
        <w:bidi/>
        <w:spacing w:line="240" w:lineRule="auto"/>
        <w:rPr>
          <w:rFonts w:asciiTheme="minorBidi" w:eastAsia="Times New Roman" w:hAnsiTheme="minorBidi"/>
          <w:color w:val="333333"/>
          <w:sz w:val="20"/>
          <w:szCs w:val="20"/>
          <w:lang w:eastAsia="en-IL"/>
        </w:rPr>
      </w:pPr>
      <w:r w:rsidRPr="009551A4">
        <w:rPr>
          <w:rFonts w:asciiTheme="minorBidi" w:eastAsia="Times New Roman" w:hAnsiTheme="minorBidi"/>
          <w:color w:val="333333"/>
          <w:sz w:val="20"/>
          <w:szCs w:val="20"/>
          <w:rtl/>
          <w:lang w:eastAsia="en-IL"/>
        </w:rPr>
        <w:t xml:space="preserve">אברהם </w:t>
      </w:r>
      <w:proofErr w:type="spellStart"/>
      <w:r w:rsidRPr="009551A4">
        <w:rPr>
          <w:rFonts w:asciiTheme="minorBidi" w:eastAsia="Times New Roman" w:hAnsiTheme="minorBidi"/>
          <w:color w:val="333333"/>
          <w:sz w:val="20"/>
          <w:szCs w:val="20"/>
          <w:rtl/>
          <w:lang w:eastAsia="en-IL"/>
        </w:rPr>
        <w:t>סוצקבר</w:t>
      </w:r>
      <w:proofErr w:type="spellEnd"/>
      <w:r w:rsidRPr="009551A4">
        <w:rPr>
          <w:rFonts w:asciiTheme="minorBidi" w:eastAsia="Times New Roman" w:hAnsiTheme="minorBidi"/>
          <w:color w:val="333333"/>
          <w:sz w:val="20"/>
          <w:szCs w:val="20"/>
          <w:rtl/>
          <w:lang w:eastAsia="en-IL"/>
        </w:rPr>
        <w:t xml:space="preserve"> ואשתו פרידה במחבוא ברח' </w:t>
      </w:r>
      <w:proofErr w:type="spellStart"/>
      <w:r w:rsidRPr="009551A4">
        <w:rPr>
          <w:rFonts w:asciiTheme="minorBidi" w:eastAsia="Times New Roman" w:hAnsiTheme="minorBidi"/>
          <w:color w:val="333333"/>
          <w:sz w:val="20"/>
          <w:szCs w:val="20"/>
          <w:rtl/>
          <w:lang w:eastAsia="en-IL"/>
        </w:rPr>
        <w:t>פרונזה</w:t>
      </w:r>
      <w:proofErr w:type="spellEnd"/>
      <w:r w:rsidRPr="009551A4">
        <w:rPr>
          <w:rFonts w:asciiTheme="minorBidi" w:eastAsia="Times New Roman" w:hAnsiTheme="minorBidi"/>
          <w:color w:val="333333"/>
          <w:sz w:val="20"/>
          <w:szCs w:val="20"/>
          <w:rtl/>
          <w:lang w:eastAsia="en-IL"/>
        </w:rPr>
        <w:t xml:space="preserve"> </w:t>
      </w:r>
      <w:proofErr w:type="spellStart"/>
      <w:r w:rsidRPr="009551A4">
        <w:rPr>
          <w:rFonts w:asciiTheme="minorBidi" w:eastAsia="Times New Roman" w:hAnsiTheme="minorBidi"/>
          <w:color w:val="333333"/>
          <w:sz w:val="20"/>
          <w:szCs w:val="20"/>
          <w:rtl/>
          <w:lang w:eastAsia="en-IL"/>
        </w:rPr>
        <w:t>בוילנה</w:t>
      </w:r>
      <w:proofErr w:type="spellEnd"/>
      <w:r w:rsidRPr="009551A4">
        <w:rPr>
          <w:rFonts w:asciiTheme="minorBidi" w:eastAsia="Times New Roman" w:hAnsiTheme="minorBidi"/>
          <w:color w:val="333333"/>
          <w:sz w:val="20"/>
          <w:szCs w:val="20"/>
          <w:rtl/>
          <w:lang w:eastAsia="en-IL"/>
        </w:rPr>
        <w:t>, בו התרכזה הנהגת הפרטיזנים בסוף מרץ 1944. על השולחן חבילות בהן נכסי תרבות יהודית שניצלו</w:t>
      </w:r>
      <w:r w:rsidRPr="009551A4">
        <w:rPr>
          <w:rFonts w:asciiTheme="minorBidi" w:eastAsia="Times New Roman" w:hAnsiTheme="minorBidi"/>
          <w:color w:val="333333"/>
          <w:sz w:val="20"/>
          <w:szCs w:val="20"/>
          <w:lang w:eastAsia="en-IL"/>
        </w:rPr>
        <w:t>.</w:t>
      </w:r>
    </w:p>
    <w:p w14:paraId="14396E56" w14:textId="47726D6B" w:rsidR="009551A4" w:rsidRPr="009551A4" w:rsidRDefault="009551A4" w:rsidP="00185CF3">
      <w:pPr>
        <w:bidi/>
        <w:spacing w:after="225" w:line="240" w:lineRule="auto"/>
        <w:rPr>
          <w:rFonts w:asciiTheme="minorBidi" w:eastAsia="Times New Roman" w:hAnsiTheme="minorBidi"/>
          <w:color w:val="333333"/>
          <w:lang w:eastAsia="en-IL"/>
        </w:rPr>
      </w:pPr>
      <w:r w:rsidRPr="009551A4">
        <w:rPr>
          <w:rFonts w:asciiTheme="minorBidi" w:eastAsia="Times New Roman" w:hAnsiTheme="minorBidi"/>
          <w:color w:val="333333"/>
          <w:rtl/>
          <w:lang w:eastAsia="en-IL"/>
        </w:rPr>
        <w:t xml:space="preserve">בין השנים 1941 ל- 1943 חי </w:t>
      </w:r>
      <w:proofErr w:type="spellStart"/>
      <w:r w:rsidRPr="009551A4">
        <w:rPr>
          <w:rFonts w:asciiTheme="minorBidi" w:eastAsia="Times New Roman" w:hAnsiTheme="minorBidi"/>
          <w:color w:val="333333"/>
          <w:rtl/>
          <w:lang w:eastAsia="en-IL"/>
        </w:rPr>
        <w:t>סוצקבר</w:t>
      </w:r>
      <w:proofErr w:type="spellEnd"/>
      <w:r w:rsidRPr="009551A4">
        <w:rPr>
          <w:rFonts w:asciiTheme="minorBidi" w:eastAsia="Times New Roman" w:hAnsiTheme="minorBidi"/>
          <w:color w:val="333333"/>
          <w:rtl/>
          <w:lang w:eastAsia="en-IL"/>
        </w:rPr>
        <w:t xml:space="preserve"> בגטו, המשיך לכתוב את שיריו גם כשנאלץ להסתתר במלינה (מקום מחבוא, כפי שכונה בגטו) והיה פעיל מרכזי בחיי התרבות של שארית יהדות וילנה שקובצה בגטו. </w:t>
      </w:r>
      <w:proofErr w:type="spellStart"/>
      <w:r w:rsidRPr="009551A4">
        <w:rPr>
          <w:rFonts w:asciiTheme="minorBidi" w:eastAsia="Times New Roman" w:hAnsiTheme="minorBidi"/>
          <w:color w:val="333333"/>
          <w:rtl/>
          <w:lang w:eastAsia="en-IL"/>
        </w:rPr>
        <w:t>סוצקבר</w:t>
      </w:r>
      <w:proofErr w:type="spellEnd"/>
      <w:r w:rsidRPr="009551A4">
        <w:rPr>
          <w:rFonts w:asciiTheme="minorBidi" w:eastAsia="Times New Roman" w:hAnsiTheme="minorBidi"/>
          <w:color w:val="333333"/>
          <w:rtl/>
          <w:lang w:eastAsia="en-IL"/>
        </w:rPr>
        <w:t xml:space="preserve"> הועסק בעבודות כפייה במסגרת מבצע רוזנברג להקמת מוזיאון ומכון מחקר ל"מדע היהדות ללא יהודים</w:t>
      </w:r>
      <w:r w:rsidRPr="009551A4">
        <w:rPr>
          <w:rFonts w:asciiTheme="minorBidi" w:eastAsia="Times New Roman" w:hAnsiTheme="minorBidi"/>
          <w:color w:val="333333"/>
          <w:lang w:eastAsia="en-IL"/>
        </w:rPr>
        <w:t>" (</w:t>
      </w:r>
      <w:proofErr w:type="spellStart"/>
      <w:r w:rsidRPr="009551A4">
        <w:rPr>
          <w:rFonts w:asciiTheme="minorBidi" w:eastAsia="Times New Roman" w:hAnsiTheme="minorBidi"/>
          <w:color w:val="333333"/>
          <w:lang w:eastAsia="en-IL"/>
        </w:rPr>
        <w:t>Wissenschaft</w:t>
      </w:r>
      <w:proofErr w:type="spellEnd"/>
      <w:r w:rsidRPr="009551A4">
        <w:rPr>
          <w:rFonts w:asciiTheme="minorBidi" w:eastAsia="Times New Roman" w:hAnsiTheme="minorBidi"/>
          <w:color w:val="333333"/>
          <w:lang w:eastAsia="en-IL"/>
        </w:rPr>
        <w:t xml:space="preserve"> des </w:t>
      </w:r>
      <w:proofErr w:type="spellStart"/>
      <w:r w:rsidRPr="009551A4">
        <w:rPr>
          <w:rFonts w:asciiTheme="minorBidi" w:eastAsia="Times New Roman" w:hAnsiTheme="minorBidi"/>
          <w:color w:val="333333"/>
          <w:lang w:eastAsia="en-IL"/>
        </w:rPr>
        <w:t>Judentums</w:t>
      </w:r>
      <w:proofErr w:type="spellEnd"/>
      <w:r w:rsidRPr="009551A4">
        <w:rPr>
          <w:rFonts w:asciiTheme="minorBidi" w:eastAsia="Times New Roman" w:hAnsiTheme="minorBidi"/>
          <w:color w:val="333333"/>
          <w:lang w:eastAsia="en-IL"/>
        </w:rPr>
        <w:t xml:space="preserve"> </w:t>
      </w:r>
      <w:proofErr w:type="spellStart"/>
      <w:r w:rsidRPr="009551A4">
        <w:rPr>
          <w:rFonts w:asciiTheme="minorBidi" w:eastAsia="Times New Roman" w:hAnsiTheme="minorBidi"/>
          <w:color w:val="333333"/>
          <w:lang w:eastAsia="en-IL"/>
        </w:rPr>
        <w:t>ohne</w:t>
      </w:r>
      <w:proofErr w:type="spellEnd"/>
      <w:r w:rsidRPr="009551A4">
        <w:rPr>
          <w:rFonts w:asciiTheme="minorBidi" w:eastAsia="Times New Roman" w:hAnsiTheme="minorBidi"/>
          <w:color w:val="333333"/>
          <w:lang w:eastAsia="en-IL"/>
        </w:rPr>
        <w:t xml:space="preserve"> </w:t>
      </w:r>
      <w:proofErr w:type="spellStart"/>
      <w:r w:rsidRPr="009551A4">
        <w:rPr>
          <w:rFonts w:asciiTheme="minorBidi" w:eastAsia="Times New Roman" w:hAnsiTheme="minorBidi"/>
          <w:color w:val="333333"/>
          <w:lang w:eastAsia="en-IL"/>
        </w:rPr>
        <w:t>Juden</w:t>
      </w:r>
      <w:proofErr w:type="spellEnd"/>
      <w:r w:rsidRPr="009551A4">
        <w:rPr>
          <w:rFonts w:asciiTheme="minorBidi" w:eastAsia="Times New Roman" w:hAnsiTheme="minorBidi"/>
          <w:color w:val="333333"/>
          <w:lang w:eastAsia="en-IL"/>
        </w:rPr>
        <w:t xml:space="preserve">), </w:t>
      </w:r>
      <w:r w:rsidRPr="009551A4">
        <w:rPr>
          <w:rFonts w:asciiTheme="minorBidi" w:eastAsia="Times New Roman" w:hAnsiTheme="minorBidi"/>
          <w:color w:val="333333"/>
          <w:rtl/>
          <w:lang w:eastAsia="en-IL"/>
        </w:rPr>
        <w:t xml:space="preserve">אחת מן </w:t>
      </w:r>
      <w:proofErr w:type="spellStart"/>
      <w:r w:rsidRPr="009551A4">
        <w:rPr>
          <w:rFonts w:asciiTheme="minorBidi" w:eastAsia="Times New Roman" w:hAnsiTheme="minorBidi"/>
          <w:color w:val="333333"/>
          <w:rtl/>
          <w:lang w:eastAsia="en-IL"/>
        </w:rPr>
        <w:t>התכניות</w:t>
      </w:r>
      <w:proofErr w:type="spellEnd"/>
      <w:r w:rsidRPr="009551A4">
        <w:rPr>
          <w:rFonts w:asciiTheme="minorBidi" w:eastAsia="Times New Roman" w:hAnsiTheme="minorBidi"/>
          <w:color w:val="333333"/>
          <w:rtl/>
          <w:lang w:eastAsia="en-IL"/>
        </w:rPr>
        <w:t xml:space="preserve"> הנאציות לעתיד ללא יהודים. </w:t>
      </w:r>
      <w:proofErr w:type="spellStart"/>
      <w:r w:rsidRPr="009551A4">
        <w:rPr>
          <w:rFonts w:asciiTheme="minorBidi" w:eastAsia="Times New Roman" w:hAnsiTheme="minorBidi"/>
          <w:color w:val="333333"/>
          <w:rtl/>
          <w:lang w:eastAsia="en-IL"/>
        </w:rPr>
        <w:t>סוצקבר</w:t>
      </w:r>
      <w:proofErr w:type="spellEnd"/>
      <w:r w:rsidRPr="009551A4">
        <w:rPr>
          <w:rFonts w:asciiTheme="minorBidi" w:eastAsia="Times New Roman" w:hAnsiTheme="minorBidi"/>
          <w:color w:val="333333"/>
          <w:rtl/>
          <w:lang w:eastAsia="en-IL"/>
        </w:rPr>
        <w:t xml:space="preserve"> וחבריו לעבודה זו עסקו בהצלת אוצרות התרבות של העם היהודי שהתרכזו בספרייה המפורסמת ברחוב </w:t>
      </w:r>
      <w:proofErr w:type="spellStart"/>
      <w:r w:rsidRPr="009551A4">
        <w:rPr>
          <w:rFonts w:asciiTheme="minorBidi" w:eastAsia="Times New Roman" w:hAnsiTheme="minorBidi"/>
          <w:color w:val="333333"/>
          <w:rtl/>
          <w:lang w:eastAsia="en-IL"/>
        </w:rPr>
        <w:t>סטראשון</w:t>
      </w:r>
      <w:proofErr w:type="spellEnd"/>
      <w:r w:rsidRPr="009551A4">
        <w:rPr>
          <w:rFonts w:asciiTheme="minorBidi" w:eastAsia="Times New Roman" w:hAnsiTheme="minorBidi"/>
          <w:color w:val="333333"/>
          <w:rtl/>
          <w:lang w:eastAsia="en-IL"/>
        </w:rPr>
        <w:t xml:space="preserve"> של מוסד </w:t>
      </w:r>
      <w:proofErr w:type="spellStart"/>
      <w:r w:rsidRPr="009551A4">
        <w:rPr>
          <w:rFonts w:asciiTheme="minorBidi" w:eastAsia="Times New Roman" w:hAnsiTheme="minorBidi"/>
          <w:color w:val="333333"/>
          <w:rtl/>
          <w:lang w:eastAsia="en-IL"/>
        </w:rPr>
        <w:t>ייווא</w:t>
      </w:r>
      <w:proofErr w:type="spellEnd"/>
      <w:r w:rsidRPr="009551A4">
        <w:rPr>
          <w:rFonts w:asciiTheme="minorBidi" w:eastAsia="Times New Roman" w:hAnsiTheme="minorBidi"/>
          <w:color w:val="333333"/>
          <w:rtl/>
          <w:lang w:eastAsia="en-IL"/>
        </w:rPr>
        <w:t xml:space="preserve">. </w:t>
      </w:r>
    </w:p>
    <w:p w14:paraId="7A4A836C" w14:textId="77777777" w:rsidR="009551A4" w:rsidRPr="009551A4" w:rsidRDefault="009551A4" w:rsidP="00CC599C">
      <w:pPr>
        <w:bidi/>
        <w:spacing w:after="225" w:line="240" w:lineRule="auto"/>
        <w:rPr>
          <w:rFonts w:asciiTheme="minorBidi" w:eastAsia="Times New Roman" w:hAnsiTheme="minorBidi"/>
          <w:color w:val="333333"/>
          <w:lang w:eastAsia="en-IL"/>
        </w:rPr>
      </w:pPr>
      <w:r w:rsidRPr="009551A4">
        <w:rPr>
          <w:rFonts w:asciiTheme="minorBidi" w:eastAsia="Times New Roman" w:hAnsiTheme="minorBidi"/>
          <w:color w:val="333333"/>
          <w:rtl/>
          <w:lang w:eastAsia="en-IL"/>
        </w:rPr>
        <w:t xml:space="preserve">גם </w:t>
      </w:r>
      <w:r w:rsidRPr="009551A4">
        <w:rPr>
          <w:rFonts w:asciiTheme="minorBidi" w:eastAsia="Times New Roman" w:hAnsiTheme="minorBidi"/>
          <w:b/>
          <w:bCs/>
          <w:color w:val="333333"/>
          <w:rtl/>
          <w:lang w:eastAsia="en-IL"/>
        </w:rPr>
        <w:t xml:space="preserve">הרמן </w:t>
      </w:r>
      <w:proofErr w:type="spellStart"/>
      <w:r w:rsidRPr="009551A4">
        <w:rPr>
          <w:rFonts w:asciiTheme="minorBidi" w:eastAsia="Times New Roman" w:hAnsiTheme="minorBidi"/>
          <w:b/>
          <w:bCs/>
          <w:color w:val="333333"/>
          <w:rtl/>
          <w:lang w:eastAsia="en-IL"/>
        </w:rPr>
        <w:t>קרוק</w:t>
      </w:r>
      <w:proofErr w:type="spellEnd"/>
      <w:r w:rsidRPr="009551A4">
        <w:rPr>
          <w:rFonts w:asciiTheme="minorBidi" w:eastAsia="Times New Roman" w:hAnsiTheme="minorBidi"/>
          <w:color w:val="333333"/>
          <w:rtl/>
          <w:lang w:eastAsia="en-IL"/>
        </w:rPr>
        <w:t xml:space="preserve"> (1944 -1897), חבר מפלגת הבונד, שהגיע מורשה </w:t>
      </w:r>
      <w:proofErr w:type="spellStart"/>
      <w:r w:rsidRPr="009551A4">
        <w:rPr>
          <w:rFonts w:asciiTheme="minorBidi" w:eastAsia="Times New Roman" w:hAnsiTheme="minorBidi"/>
          <w:color w:val="333333"/>
          <w:rtl/>
          <w:lang w:eastAsia="en-IL"/>
        </w:rPr>
        <w:t>לוילנה</w:t>
      </w:r>
      <w:proofErr w:type="spellEnd"/>
      <w:r w:rsidRPr="009551A4">
        <w:rPr>
          <w:rFonts w:asciiTheme="minorBidi" w:eastAsia="Times New Roman" w:hAnsiTheme="minorBidi"/>
          <w:color w:val="333333"/>
          <w:rtl/>
          <w:lang w:eastAsia="en-IL"/>
        </w:rPr>
        <w:t>, החליט לתעד ביומנו את המתרחש. הקטע הבא מעיד רבות על הכותב ועל זהותו התרבותית</w:t>
      </w:r>
      <w:r w:rsidRPr="009551A4">
        <w:rPr>
          <w:rFonts w:asciiTheme="minorBidi" w:eastAsia="Times New Roman" w:hAnsiTheme="minorBidi"/>
          <w:color w:val="333333"/>
          <w:lang w:eastAsia="en-IL"/>
        </w:rPr>
        <w:t>: </w:t>
      </w:r>
    </w:p>
    <w:p w14:paraId="17A0D08E" w14:textId="2B7D5A0E" w:rsidR="009551A4" w:rsidRDefault="009551A4" w:rsidP="00CC599C">
      <w:pPr>
        <w:bidi/>
        <w:spacing w:line="240" w:lineRule="auto"/>
        <w:ind w:left="450"/>
        <w:rPr>
          <w:rFonts w:asciiTheme="minorBidi" w:eastAsia="Times New Roman" w:hAnsiTheme="minorBidi"/>
          <w:i/>
          <w:iCs/>
          <w:color w:val="333333"/>
          <w:rtl/>
          <w:lang w:eastAsia="en-IL"/>
        </w:rPr>
      </w:pPr>
      <w:r w:rsidRPr="009551A4">
        <w:rPr>
          <w:rFonts w:asciiTheme="minorBidi" w:eastAsia="Times New Roman" w:hAnsiTheme="minorBidi"/>
          <w:i/>
          <w:iCs/>
          <w:color w:val="333333"/>
          <w:rtl/>
          <w:lang w:eastAsia="en-IL"/>
        </w:rPr>
        <w:t xml:space="preserve">אם אכן אני נשאר עלי להתמסר לכתיבה ולכתוב את 'פנקס העיר'... היהודים יוכנסו לגטו - ואני אכתוב </w:t>
      </w:r>
      <w:proofErr w:type="spellStart"/>
      <w:r w:rsidRPr="009551A4">
        <w:rPr>
          <w:rFonts w:asciiTheme="minorBidi" w:eastAsia="Times New Roman" w:hAnsiTheme="minorBidi"/>
          <w:i/>
          <w:iCs/>
          <w:color w:val="333333"/>
          <w:rtl/>
          <w:lang w:eastAsia="en-IL"/>
        </w:rPr>
        <w:t>הכל</w:t>
      </w:r>
      <w:proofErr w:type="spellEnd"/>
      <w:r w:rsidRPr="009551A4">
        <w:rPr>
          <w:rFonts w:asciiTheme="minorBidi" w:eastAsia="Times New Roman" w:hAnsiTheme="minorBidi"/>
          <w:i/>
          <w:iCs/>
          <w:color w:val="333333"/>
          <w:rtl/>
          <w:lang w:eastAsia="en-IL"/>
        </w:rPr>
        <w:t>. הפנקס שלי חייב לראות, חייב לשמוע ולשמש מראה ותודעה של האסון הגדול של הימים הנוראים הללו". כעבור יומיים הוסיף: "הנה נפתחת לה תקופה חדשה בחיי, שאולי היא הקשה מכולן. אני מוסר עצמי לידי הגורל ונושא עלי את הטלאי הצהוב, כשם שישוע נשא את נזר הקוצים</w:t>
      </w:r>
      <w:r w:rsidR="00CC599C">
        <w:rPr>
          <w:rFonts w:asciiTheme="minorBidi" w:eastAsia="Times New Roman" w:hAnsiTheme="minorBidi" w:hint="cs"/>
          <w:i/>
          <w:iCs/>
          <w:color w:val="333333"/>
          <w:rtl/>
          <w:lang w:eastAsia="en-IL"/>
        </w:rPr>
        <w:t>'</w:t>
      </w:r>
    </w:p>
    <w:p w14:paraId="02F4A647" w14:textId="19E37616" w:rsidR="00352C2B" w:rsidRDefault="00352C2B" w:rsidP="00352C2B">
      <w:pPr>
        <w:bidi/>
        <w:spacing w:line="240" w:lineRule="auto"/>
        <w:ind w:left="450"/>
        <w:rPr>
          <w:rFonts w:asciiTheme="minorBidi" w:eastAsia="Times New Roman" w:hAnsiTheme="minorBidi"/>
          <w:color w:val="333333"/>
          <w:rtl/>
          <w:lang w:eastAsia="en-IL"/>
        </w:rPr>
      </w:pPr>
      <w:r>
        <w:rPr>
          <w:noProof/>
        </w:rPr>
        <w:drawing>
          <wp:inline distT="0" distB="0" distL="0" distR="0" wp14:anchorId="479DDA1D" wp14:editId="133957A1">
            <wp:extent cx="1792800" cy="2091600"/>
            <wp:effectExtent l="0" t="0" r="0" b="4445"/>
            <wp:docPr id="3" name="Picture 3" descr="הרמן קר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הרמן קרוק"/>
                    <pic:cNvPicPr>
                      <a:picLocks noChangeAspect="1" noChangeArrowheads="1"/>
                    </pic:cNvPicPr>
                  </pic:nvPicPr>
                  <pic:blipFill rotWithShape="1">
                    <a:blip r:embed="rId9">
                      <a:extLst>
                        <a:ext uri="{28A0092B-C50C-407E-A947-70E740481C1C}">
                          <a14:useLocalDpi xmlns:a14="http://schemas.microsoft.com/office/drawing/2010/main" val="0"/>
                        </a:ext>
                      </a:extLst>
                    </a:blip>
                    <a:srcRect r="-1254" b="21500"/>
                    <a:stretch/>
                  </pic:blipFill>
                  <pic:spPr bwMode="auto">
                    <a:xfrm>
                      <a:off x="0" y="0"/>
                      <a:ext cx="1792800" cy="2091600"/>
                    </a:xfrm>
                    <a:prstGeom prst="rect">
                      <a:avLst/>
                    </a:prstGeom>
                    <a:noFill/>
                    <a:ln>
                      <a:noFill/>
                    </a:ln>
                    <a:extLst>
                      <a:ext uri="{53640926-AAD7-44D8-BBD7-CCE9431645EC}">
                        <a14:shadowObscured xmlns:a14="http://schemas.microsoft.com/office/drawing/2010/main"/>
                      </a:ext>
                    </a:extLst>
                  </pic:spPr>
                </pic:pic>
              </a:graphicData>
            </a:graphic>
          </wp:inline>
        </w:drawing>
      </w:r>
    </w:p>
    <w:p w14:paraId="4635DF1E" w14:textId="55925B9E" w:rsidR="00352C2B" w:rsidRPr="009551A4" w:rsidRDefault="00352C2B" w:rsidP="00352C2B">
      <w:pPr>
        <w:bidi/>
        <w:spacing w:line="240" w:lineRule="auto"/>
        <w:ind w:left="450"/>
        <w:rPr>
          <w:rFonts w:asciiTheme="minorBidi" w:eastAsia="Times New Roman" w:hAnsiTheme="minorBidi"/>
          <w:color w:val="333333"/>
          <w:sz w:val="20"/>
          <w:szCs w:val="20"/>
          <w:lang w:eastAsia="en-IL"/>
        </w:rPr>
      </w:pPr>
      <w:r>
        <w:rPr>
          <w:rFonts w:asciiTheme="minorBidi" w:eastAsia="Times New Roman" w:hAnsiTheme="minorBidi" w:hint="cs"/>
          <w:color w:val="333333"/>
          <w:sz w:val="20"/>
          <w:szCs w:val="20"/>
          <w:rtl/>
          <w:lang w:eastAsia="en-IL"/>
        </w:rPr>
        <w:t xml:space="preserve">הרמן </w:t>
      </w:r>
      <w:proofErr w:type="spellStart"/>
      <w:r>
        <w:rPr>
          <w:rFonts w:asciiTheme="minorBidi" w:eastAsia="Times New Roman" w:hAnsiTheme="minorBidi" w:hint="cs"/>
          <w:color w:val="333333"/>
          <w:sz w:val="20"/>
          <w:szCs w:val="20"/>
          <w:rtl/>
          <w:lang w:eastAsia="en-IL"/>
        </w:rPr>
        <w:t>קרור</w:t>
      </w:r>
      <w:proofErr w:type="spellEnd"/>
    </w:p>
    <w:p w14:paraId="0F6D970E" w14:textId="6AD190EA" w:rsidR="009551A4" w:rsidRPr="009551A4" w:rsidRDefault="009551A4" w:rsidP="00352C2B">
      <w:pPr>
        <w:bidi/>
        <w:spacing w:after="225" w:line="240" w:lineRule="auto"/>
        <w:ind w:left="450"/>
        <w:rPr>
          <w:rFonts w:asciiTheme="minorBidi" w:eastAsia="Times New Roman" w:hAnsiTheme="minorBidi"/>
          <w:color w:val="333333"/>
          <w:lang w:eastAsia="en-IL"/>
        </w:rPr>
      </w:pPr>
      <w:r w:rsidRPr="009551A4">
        <w:rPr>
          <w:rFonts w:asciiTheme="minorBidi" w:eastAsia="Times New Roman" w:hAnsiTheme="minorBidi"/>
          <w:color w:val="333333"/>
          <w:rtl/>
          <w:lang w:eastAsia="en-IL"/>
        </w:rPr>
        <w:t>לאחר השמדת רוב-רובה של הקהילה היהודית הענפה ב</w:t>
      </w:r>
      <w:r w:rsidR="00352C2B">
        <w:rPr>
          <w:rFonts w:asciiTheme="minorBidi" w:eastAsia="Times New Roman" w:hAnsiTheme="minorBidi" w:hint="cs"/>
          <w:color w:val="333333"/>
          <w:rtl/>
          <w:lang w:eastAsia="en-IL"/>
        </w:rPr>
        <w:t>ו</w:t>
      </w:r>
      <w:r w:rsidRPr="009551A4">
        <w:rPr>
          <w:rFonts w:asciiTheme="minorBidi" w:eastAsia="Times New Roman" w:hAnsiTheme="minorBidi"/>
          <w:color w:val="333333"/>
          <w:rtl/>
          <w:lang w:eastAsia="en-IL"/>
        </w:rPr>
        <w:t xml:space="preserve">ורשה המחנך והמשורר </w:t>
      </w:r>
      <w:r w:rsidRPr="009551A4">
        <w:rPr>
          <w:rFonts w:asciiTheme="minorBidi" w:eastAsia="Times New Roman" w:hAnsiTheme="minorBidi"/>
          <w:b/>
          <w:bCs/>
          <w:color w:val="333333"/>
          <w:rtl/>
          <w:lang w:eastAsia="en-IL"/>
        </w:rPr>
        <w:t xml:space="preserve">יצחק </w:t>
      </w:r>
      <w:proofErr w:type="spellStart"/>
      <w:r w:rsidRPr="009551A4">
        <w:rPr>
          <w:rFonts w:asciiTheme="minorBidi" w:eastAsia="Times New Roman" w:hAnsiTheme="minorBidi"/>
          <w:b/>
          <w:bCs/>
          <w:color w:val="333333"/>
          <w:rtl/>
          <w:lang w:eastAsia="en-IL"/>
        </w:rPr>
        <w:t>קצנלסון</w:t>
      </w:r>
      <w:proofErr w:type="spellEnd"/>
      <w:r w:rsidRPr="009551A4">
        <w:rPr>
          <w:rFonts w:asciiTheme="minorBidi" w:eastAsia="Times New Roman" w:hAnsiTheme="minorBidi"/>
          <w:b/>
          <w:bCs/>
          <w:color w:val="333333"/>
          <w:rtl/>
          <w:lang w:eastAsia="en-IL"/>
        </w:rPr>
        <w:t xml:space="preserve"> </w:t>
      </w:r>
      <w:r w:rsidRPr="009551A4">
        <w:rPr>
          <w:rFonts w:asciiTheme="minorBidi" w:eastAsia="Times New Roman" w:hAnsiTheme="minorBidi"/>
          <w:color w:val="333333"/>
          <w:rtl/>
          <w:lang w:eastAsia="en-IL"/>
        </w:rPr>
        <w:t>(1886- 1944), שבאותה תקופה היה אסור במחנה ויטל, כתב את קינתו המפורסמת "</w:t>
      </w:r>
      <w:proofErr w:type="spellStart"/>
      <w:r w:rsidRPr="009551A4">
        <w:rPr>
          <w:rFonts w:asciiTheme="minorBidi" w:eastAsia="Times New Roman" w:hAnsiTheme="minorBidi"/>
          <w:color w:val="333333"/>
          <w:rtl/>
          <w:lang w:eastAsia="en-IL"/>
        </w:rPr>
        <w:t>דאָס</w:t>
      </w:r>
      <w:proofErr w:type="spellEnd"/>
      <w:r w:rsidRPr="009551A4">
        <w:rPr>
          <w:rFonts w:asciiTheme="minorBidi" w:eastAsia="Times New Roman" w:hAnsiTheme="minorBidi"/>
          <w:color w:val="333333"/>
          <w:rtl/>
          <w:lang w:eastAsia="en-IL"/>
        </w:rPr>
        <w:t xml:space="preserve"> ליד </w:t>
      </w:r>
      <w:proofErr w:type="spellStart"/>
      <w:r w:rsidRPr="009551A4">
        <w:rPr>
          <w:rFonts w:asciiTheme="minorBidi" w:eastAsia="Times New Roman" w:hAnsiTheme="minorBidi"/>
          <w:color w:val="333333"/>
          <w:rtl/>
          <w:lang w:eastAsia="en-IL"/>
        </w:rPr>
        <w:t>פֿונעם</w:t>
      </w:r>
      <w:proofErr w:type="spellEnd"/>
      <w:r w:rsidRPr="009551A4">
        <w:rPr>
          <w:rFonts w:asciiTheme="minorBidi" w:eastAsia="Times New Roman" w:hAnsiTheme="minorBidi"/>
          <w:color w:val="333333"/>
          <w:rtl/>
          <w:lang w:eastAsia="en-IL"/>
        </w:rPr>
        <w:t xml:space="preserve"> </w:t>
      </w:r>
      <w:proofErr w:type="spellStart"/>
      <w:r w:rsidRPr="009551A4">
        <w:rPr>
          <w:rFonts w:asciiTheme="minorBidi" w:eastAsia="Times New Roman" w:hAnsiTheme="minorBidi"/>
          <w:color w:val="333333"/>
          <w:rtl/>
          <w:lang w:eastAsia="en-IL"/>
        </w:rPr>
        <w:t>אוסגעהרגעטן</w:t>
      </w:r>
      <w:proofErr w:type="spellEnd"/>
      <w:r w:rsidRPr="009551A4">
        <w:rPr>
          <w:rFonts w:asciiTheme="minorBidi" w:eastAsia="Times New Roman" w:hAnsiTheme="minorBidi"/>
          <w:color w:val="333333"/>
          <w:rtl/>
          <w:lang w:eastAsia="en-IL"/>
        </w:rPr>
        <w:t xml:space="preserve"> </w:t>
      </w:r>
      <w:proofErr w:type="spellStart"/>
      <w:r w:rsidRPr="009551A4">
        <w:rPr>
          <w:rFonts w:asciiTheme="minorBidi" w:eastAsia="Times New Roman" w:hAnsiTheme="minorBidi"/>
          <w:color w:val="333333"/>
          <w:rtl/>
          <w:lang w:eastAsia="en-IL"/>
        </w:rPr>
        <w:t>ייִדישן</w:t>
      </w:r>
      <w:proofErr w:type="spellEnd"/>
      <w:r w:rsidRPr="009551A4">
        <w:rPr>
          <w:rFonts w:asciiTheme="minorBidi" w:eastAsia="Times New Roman" w:hAnsiTheme="minorBidi"/>
          <w:color w:val="333333"/>
          <w:rtl/>
          <w:lang w:eastAsia="en-IL"/>
        </w:rPr>
        <w:t xml:space="preserve"> </w:t>
      </w:r>
      <w:proofErr w:type="spellStart"/>
      <w:r w:rsidRPr="009551A4">
        <w:rPr>
          <w:rFonts w:asciiTheme="minorBidi" w:eastAsia="Times New Roman" w:hAnsiTheme="minorBidi"/>
          <w:color w:val="333333"/>
          <w:rtl/>
          <w:lang w:eastAsia="en-IL"/>
        </w:rPr>
        <w:t>פֿאָלק</w:t>
      </w:r>
      <w:proofErr w:type="spellEnd"/>
      <w:r w:rsidRPr="009551A4">
        <w:rPr>
          <w:rFonts w:asciiTheme="minorBidi" w:eastAsia="Times New Roman" w:hAnsiTheme="minorBidi"/>
          <w:color w:val="333333"/>
          <w:rtl/>
          <w:lang w:eastAsia="en-IL"/>
        </w:rPr>
        <w:t>" ("השיר על העם היהודי שנהרג") בין השלושה לחמישה באוקטובר 1943</w:t>
      </w:r>
      <w:r w:rsidRPr="009551A4">
        <w:rPr>
          <w:rFonts w:asciiTheme="minorBidi" w:eastAsia="Times New Roman" w:hAnsiTheme="minorBidi"/>
          <w:color w:val="333333"/>
          <w:lang w:eastAsia="en-IL"/>
        </w:rPr>
        <w:t>.</w:t>
      </w:r>
    </w:p>
    <w:p w14:paraId="7A48A1CA" w14:textId="77777777" w:rsidR="009551A4" w:rsidRPr="009551A4" w:rsidRDefault="009551A4" w:rsidP="00352C2B">
      <w:pPr>
        <w:bidi/>
        <w:spacing w:after="225" w:line="240" w:lineRule="auto"/>
        <w:ind w:left="900"/>
        <w:rPr>
          <w:rFonts w:asciiTheme="minorBidi" w:eastAsia="Times New Roman" w:hAnsiTheme="minorBidi"/>
          <w:color w:val="333333"/>
          <w:lang w:eastAsia="en-IL"/>
        </w:rPr>
      </w:pPr>
      <w:r w:rsidRPr="009551A4">
        <w:rPr>
          <w:rFonts w:asciiTheme="minorBidi" w:eastAsia="Times New Roman" w:hAnsiTheme="minorBidi"/>
          <w:i/>
          <w:iCs/>
          <w:color w:val="333333"/>
          <w:lang w:eastAsia="en-IL"/>
        </w:rPr>
        <w:t>"</w:t>
      </w:r>
      <w:r w:rsidRPr="009551A4">
        <w:rPr>
          <w:rFonts w:asciiTheme="minorBidi" w:eastAsia="Times New Roman" w:hAnsiTheme="minorBidi"/>
          <w:i/>
          <w:iCs/>
          <w:color w:val="333333"/>
          <w:rtl/>
          <w:lang w:eastAsia="en-IL"/>
        </w:rPr>
        <w:t>שירה-נא!! קח נבלך ביד, חלול ומעורטל וקל</w:t>
      </w:r>
      <w:r w:rsidRPr="009551A4">
        <w:rPr>
          <w:rFonts w:asciiTheme="minorBidi" w:eastAsia="Times New Roman" w:hAnsiTheme="minorBidi"/>
          <w:i/>
          <w:iCs/>
          <w:color w:val="333333"/>
          <w:lang w:eastAsia="en-IL"/>
        </w:rPr>
        <w:t>,</w:t>
      </w:r>
      <w:r w:rsidRPr="009551A4">
        <w:rPr>
          <w:rFonts w:asciiTheme="minorBidi" w:eastAsia="Times New Roman" w:hAnsiTheme="minorBidi"/>
          <w:i/>
          <w:iCs/>
          <w:color w:val="333333"/>
          <w:lang w:eastAsia="en-IL"/>
        </w:rPr>
        <w:br/>
      </w:r>
      <w:r w:rsidRPr="009551A4">
        <w:rPr>
          <w:rFonts w:asciiTheme="minorBidi" w:eastAsia="Times New Roman" w:hAnsiTheme="minorBidi"/>
          <w:i/>
          <w:iCs/>
          <w:color w:val="333333"/>
          <w:rtl/>
          <w:lang w:eastAsia="en-IL"/>
        </w:rPr>
        <w:t>באצבעות כבדות הכה על דוק כל נים ונים</w:t>
      </w:r>
      <w:r w:rsidRPr="009551A4">
        <w:rPr>
          <w:rFonts w:asciiTheme="minorBidi" w:eastAsia="Times New Roman" w:hAnsiTheme="minorBidi"/>
          <w:i/>
          <w:iCs/>
          <w:color w:val="333333"/>
          <w:lang w:eastAsia="en-IL"/>
        </w:rPr>
        <w:t>,</w:t>
      </w:r>
      <w:r w:rsidRPr="009551A4">
        <w:rPr>
          <w:rFonts w:asciiTheme="minorBidi" w:eastAsia="Times New Roman" w:hAnsiTheme="minorBidi"/>
          <w:i/>
          <w:iCs/>
          <w:color w:val="333333"/>
          <w:lang w:eastAsia="en-IL"/>
        </w:rPr>
        <w:br/>
      </w:r>
      <w:r w:rsidRPr="009551A4">
        <w:rPr>
          <w:rFonts w:asciiTheme="minorBidi" w:eastAsia="Times New Roman" w:hAnsiTheme="minorBidi"/>
          <w:i/>
          <w:iCs/>
          <w:color w:val="333333"/>
          <w:rtl/>
          <w:lang w:eastAsia="en-IL"/>
        </w:rPr>
        <w:t>זו כל אצבע כלב דווי... שא שיר אחרון עוד על</w:t>
      </w:r>
      <w:r w:rsidRPr="009551A4">
        <w:rPr>
          <w:rFonts w:asciiTheme="minorBidi" w:eastAsia="Times New Roman" w:hAnsiTheme="minorBidi"/>
          <w:i/>
          <w:iCs/>
          <w:color w:val="333333"/>
          <w:lang w:eastAsia="en-IL"/>
        </w:rPr>
        <w:br/>
      </w:r>
      <w:r w:rsidRPr="009551A4">
        <w:rPr>
          <w:rFonts w:asciiTheme="minorBidi" w:eastAsia="Times New Roman" w:hAnsiTheme="minorBidi"/>
          <w:i/>
          <w:iCs/>
          <w:color w:val="333333"/>
          <w:rtl/>
          <w:lang w:eastAsia="en-IL"/>
        </w:rPr>
        <w:t>יהודי אדמת-אירופה אחרונים</w:t>
      </w:r>
      <w:r w:rsidRPr="009551A4">
        <w:rPr>
          <w:rFonts w:asciiTheme="minorBidi" w:eastAsia="Times New Roman" w:hAnsiTheme="minorBidi"/>
          <w:i/>
          <w:iCs/>
          <w:color w:val="333333"/>
          <w:lang w:eastAsia="en-IL"/>
        </w:rPr>
        <w:t>."</w:t>
      </w:r>
      <w:r w:rsidRPr="009551A4">
        <w:rPr>
          <w:rFonts w:asciiTheme="minorBidi" w:eastAsia="Times New Roman" w:hAnsiTheme="minorBidi"/>
          <w:i/>
          <w:iCs/>
          <w:color w:val="333333"/>
          <w:lang w:eastAsia="en-IL"/>
        </w:rPr>
        <w:br/>
      </w:r>
      <w:r w:rsidRPr="009551A4">
        <w:rPr>
          <w:rFonts w:asciiTheme="minorBidi" w:eastAsia="Times New Roman" w:hAnsiTheme="minorBidi"/>
          <w:i/>
          <w:iCs/>
          <w:color w:val="333333"/>
          <w:rtl/>
          <w:lang w:eastAsia="en-IL"/>
        </w:rPr>
        <w:t>הקול המצווה לשיר אינו חף מספקות והוא קול מיוסר ואבל</w:t>
      </w:r>
      <w:r w:rsidRPr="009551A4">
        <w:rPr>
          <w:rFonts w:asciiTheme="minorBidi" w:eastAsia="Times New Roman" w:hAnsiTheme="minorBidi"/>
          <w:i/>
          <w:iCs/>
          <w:color w:val="333333"/>
          <w:lang w:eastAsia="en-IL"/>
        </w:rPr>
        <w:t>:</w:t>
      </w:r>
    </w:p>
    <w:p w14:paraId="4F73BAF1" w14:textId="6FC47443" w:rsidR="009551A4" w:rsidRDefault="009551A4" w:rsidP="00352C2B">
      <w:pPr>
        <w:bidi/>
        <w:spacing w:line="240" w:lineRule="auto"/>
        <w:ind w:left="450"/>
        <w:rPr>
          <w:rFonts w:asciiTheme="minorBidi" w:eastAsia="Times New Roman" w:hAnsiTheme="minorBidi"/>
          <w:color w:val="333333"/>
          <w:rtl/>
          <w:lang w:eastAsia="en-IL"/>
        </w:rPr>
      </w:pPr>
      <w:r w:rsidRPr="009551A4">
        <w:rPr>
          <w:rFonts w:asciiTheme="minorBidi" w:eastAsia="Times New Roman" w:hAnsiTheme="minorBidi"/>
          <w:i/>
          <w:iCs/>
          <w:color w:val="333333"/>
          <w:lang w:eastAsia="en-IL"/>
        </w:rPr>
        <w:lastRenderedPageBreak/>
        <w:t xml:space="preserve">"- </w:t>
      </w:r>
      <w:r w:rsidRPr="009551A4">
        <w:rPr>
          <w:rFonts w:asciiTheme="minorBidi" w:eastAsia="Times New Roman" w:hAnsiTheme="minorBidi"/>
          <w:i/>
          <w:iCs/>
          <w:color w:val="333333"/>
          <w:rtl/>
          <w:lang w:eastAsia="en-IL"/>
        </w:rPr>
        <w:t>איך אשיר? ואיך ראשי אוכל ארים</w:t>
      </w:r>
      <w:r w:rsidRPr="009551A4">
        <w:rPr>
          <w:rFonts w:asciiTheme="minorBidi" w:eastAsia="Times New Roman" w:hAnsiTheme="minorBidi"/>
          <w:i/>
          <w:iCs/>
          <w:color w:val="333333"/>
          <w:lang w:eastAsia="en-IL"/>
        </w:rPr>
        <w:t>?</w:t>
      </w:r>
      <w:r w:rsidRPr="009551A4">
        <w:rPr>
          <w:rFonts w:asciiTheme="minorBidi" w:eastAsia="Times New Roman" w:hAnsiTheme="minorBidi"/>
          <w:i/>
          <w:iCs/>
          <w:color w:val="333333"/>
          <w:lang w:eastAsia="en-IL"/>
        </w:rPr>
        <w:br/>
      </w:r>
      <w:r w:rsidRPr="009551A4">
        <w:rPr>
          <w:rFonts w:asciiTheme="minorBidi" w:eastAsia="Times New Roman" w:hAnsiTheme="minorBidi"/>
          <w:i/>
          <w:iCs/>
          <w:color w:val="333333"/>
          <w:rtl/>
          <w:lang w:eastAsia="en-IL"/>
        </w:rPr>
        <w:t xml:space="preserve">אשתי הובלה, ובני, </w:t>
      </w:r>
      <w:proofErr w:type="spellStart"/>
      <w:r w:rsidRPr="009551A4">
        <w:rPr>
          <w:rFonts w:asciiTheme="minorBidi" w:eastAsia="Times New Roman" w:hAnsiTheme="minorBidi"/>
          <w:i/>
          <w:iCs/>
          <w:color w:val="333333"/>
          <w:rtl/>
          <w:lang w:eastAsia="en-IL"/>
        </w:rPr>
        <w:t>בניונקה</w:t>
      </w:r>
      <w:proofErr w:type="spellEnd"/>
      <w:r w:rsidRPr="009551A4">
        <w:rPr>
          <w:rFonts w:asciiTheme="minorBidi" w:eastAsia="Times New Roman" w:hAnsiTheme="minorBidi"/>
          <w:i/>
          <w:iCs/>
          <w:color w:val="333333"/>
          <w:rtl/>
          <w:lang w:eastAsia="en-IL"/>
        </w:rPr>
        <w:t xml:space="preserve"> </w:t>
      </w:r>
      <w:proofErr w:type="spellStart"/>
      <w:r w:rsidRPr="009551A4">
        <w:rPr>
          <w:rFonts w:asciiTheme="minorBidi" w:eastAsia="Times New Roman" w:hAnsiTheme="minorBidi"/>
          <w:i/>
          <w:iCs/>
          <w:color w:val="333333"/>
          <w:rtl/>
          <w:lang w:eastAsia="en-IL"/>
        </w:rPr>
        <w:t>וניומלה</w:t>
      </w:r>
      <w:proofErr w:type="spellEnd"/>
      <w:r w:rsidRPr="009551A4">
        <w:rPr>
          <w:rFonts w:asciiTheme="minorBidi" w:eastAsia="Times New Roman" w:hAnsiTheme="minorBidi"/>
          <w:i/>
          <w:iCs/>
          <w:color w:val="333333"/>
          <w:rtl/>
          <w:lang w:eastAsia="en-IL"/>
        </w:rPr>
        <w:t xml:space="preserve"> - הרך</w:t>
      </w:r>
      <w:r w:rsidRPr="009551A4">
        <w:rPr>
          <w:rFonts w:asciiTheme="minorBidi" w:eastAsia="Times New Roman" w:hAnsiTheme="minorBidi"/>
          <w:i/>
          <w:iCs/>
          <w:color w:val="333333"/>
          <w:lang w:eastAsia="en-IL"/>
        </w:rPr>
        <w:t xml:space="preserve"> –</w:t>
      </w:r>
      <w:r w:rsidRPr="009551A4">
        <w:rPr>
          <w:rFonts w:asciiTheme="minorBidi" w:eastAsia="Times New Roman" w:hAnsiTheme="minorBidi"/>
          <w:i/>
          <w:iCs/>
          <w:color w:val="333333"/>
          <w:lang w:eastAsia="en-IL"/>
        </w:rPr>
        <w:br/>
      </w:r>
      <w:r w:rsidRPr="009551A4">
        <w:rPr>
          <w:rFonts w:asciiTheme="minorBidi" w:eastAsia="Times New Roman" w:hAnsiTheme="minorBidi"/>
          <w:i/>
          <w:iCs/>
          <w:color w:val="333333"/>
          <w:rtl/>
          <w:lang w:eastAsia="en-IL"/>
        </w:rPr>
        <w:t>לא עוד עמי הם פה, ומעלי אינם סרים</w:t>
      </w:r>
      <w:r w:rsidRPr="009551A4">
        <w:rPr>
          <w:rFonts w:asciiTheme="minorBidi" w:eastAsia="Times New Roman" w:hAnsiTheme="minorBidi"/>
          <w:i/>
          <w:iCs/>
          <w:color w:val="333333"/>
          <w:lang w:eastAsia="en-IL"/>
        </w:rPr>
        <w:t>!</w:t>
      </w:r>
      <w:r w:rsidRPr="009551A4">
        <w:rPr>
          <w:rFonts w:asciiTheme="minorBidi" w:eastAsia="Times New Roman" w:hAnsiTheme="minorBidi"/>
          <w:i/>
          <w:iCs/>
          <w:color w:val="333333"/>
          <w:lang w:eastAsia="en-IL"/>
        </w:rPr>
        <w:br/>
      </w:r>
      <w:r w:rsidRPr="009551A4">
        <w:rPr>
          <w:rFonts w:asciiTheme="minorBidi" w:eastAsia="Times New Roman" w:hAnsiTheme="minorBidi"/>
          <w:i/>
          <w:iCs/>
          <w:color w:val="333333"/>
          <w:rtl/>
          <w:lang w:eastAsia="en-IL"/>
        </w:rPr>
        <w:t>אהה, צללים עוורים של מאורות חיי, הה, צללי קרה ומחשך</w:t>
      </w:r>
      <w:r w:rsidRPr="009551A4">
        <w:rPr>
          <w:rFonts w:asciiTheme="minorBidi" w:eastAsia="Times New Roman" w:hAnsiTheme="minorBidi"/>
          <w:i/>
          <w:iCs/>
          <w:color w:val="333333"/>
          <w:lang w:eastAsia="en-IL"/>
        </w:rPr>
        <w:t>!"</w:t>
      </w:r>
      <w:r w:rsidR="00352C2B" w:rsidRPr="009551A4">
        <w:rPr>
          <w:rFonts w:asciiTheme="minorBidi" w:eastAsia="Times New Roman" w:hAnsiTheme="minorBidi"/>
          <w:color w:val="333333"/>
          <w:lang w:eastAsia="en-IL"/>
        </w:rPr>
        <w:t xml:space="preserve"> </w:t>
      </w:r>
    </w:p>
    <w:p w14:paraId="6BE4CA83" w14:textId="77777777" w:rsidR="00352C2B" w:rsidRDefault="00352C2B" w:rsidP="00352C2B">
      <w:pPr>
        <w:bidi/>
        <w:spacing w:line="240" w:lineRule="auto"/>
        <w:ind w:left="450"/>
        <w:rPr>
          <w:rFonts w:asciiTheme="minorBidi" w:eastAsia="Times New Roman" w:hAnsiTheme="minorBidi"/>
          <w:color w:val="333333"/>
          <w:rtl/>
          <w:lang w:eastAsia="en-IL"/>
        </w:rPr>
      </w:pPr>
    </w:p>
    <w:p w14:paraId="5EAD3030" w14:textId="4339FB1A" w:rsidR="00352C2B" w:rsidRDefault="00352C2B" w:rsidP="00352C2B">
      <w:pPr>
        <w:bidi/>
        <w:spacing w:line="240" w:lineRule="auto"/>
        <w:ind w:left="450"/>
        <w:rPr>
          <w:rFonts w:asciiTheme="minorBidi" w:eastAsia="Times New Roman" w:hAnsiTheme="minorBidi"/>
          <w:color w:val="333333"/>
          <w:rtl/>
          <w:lang w:eastAsia="en-IL"/>
        </w:rPr>
      </w:pPr>
      <w:r>
        <w:rPr>
          <w:noProof/>
        </w:rPr>
        <w:drawing>
          <wp:inline distT="0" distB="0" distL="0" distR="0" wp14:anchorId="053995B1" wp14:editId="4EA85B94">
            <wp:extent cx="3186000" cy="2098800"/>
            <wp:effectExtent l="0" t="0" r="0" b="0"/>
            <wp:docPr id="4" name="Picture 4" descr="יצחק קצנלסון ובנו צבי, גטו ורשה, פולי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יצחק קצנלסון ובנו צבי, גטו ורשה, פולין"/>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6000" cy="2098800"/>
                    </a:xfrm>
                    <a:prstGeom prst="rect">
                      <a:avLst/>
                    </a:prstGeom>
                    <a:noFill/>
                    <a:ln>
                      <a:noFill/>
                    </a:ln>
                  </pic:spPr>
                </pic:pic>
              </a:graphicData>
            </a:graphic>
          </wp:inline>
        </w:drawing>
      </w:r>
    </w:p>
    <w:p w14:paraId="2262E37F" w14:textId="5CEF5835" w:rsidR="00352C2B" w:rsidRPr="009551A4" w:rsidRDefault="00352C2B" w:rsidP="00352C2B">
      <w:pPr>
        <w:bidi/>
        <w:spacing w:line="240" w:lineRule="auto"/>
        <w:ind w:left="450"/>
        <w:rPr>
          <w:rFonts w:asciiTheme="minorBidi" w:eastAsia="Times New Roman" w:hAnsiTheme="minorBidi"/>
          <w:color w:val="333333"/>
          <w:sz w:val="20"/>
          <w:szCs w:val="20"/>
          <w:lang w:eastAsia="en-IL"/>
        </w:rPr>
      </w:pPr>
      <w:proofErr w:type="spellStart"/>
      <w:r w:rsidRPr="00352C2B">
        <w:rPr>
          <w:rFonts w:asciiTheme="minorBidi" w:eastAsia="Times New Roman" w:hAnsiTheme="minorBidi" w:hint="cs"/>
          <w:color w:val="333333"/>
          <w:sz w:val="20"/>
          <w:szCs w:val="20"/>
          <w:rtl/>
          <w:lang w:eastAsia="en-IL"/>
        </w:rPr>
        <w:t>יצחר</w:t>
      </w:r>
      <w:proofErr w:type="spellEnd"/>
      <w:r w:rsidRPr="00352C2B">
        <w:rPr>
          <w:rFonts w:asciiTheme="minorBidi" w:eastAsia="Times New Roman" w:hAnsiTheme="minorBidi" w:hint="cs"/>
          <w:color w:val="333333"/>
          <w:sz w:val="20"/>
          <w:szCs w:val="20"/>
          <w:rtl/>
          <w:lang w:eastAsia="en-IL"/>
        </w:rPr>
        <w:t xml:space="preserve"> </w:t>
      </w:r>
      <w:proofErr w:type="spellStart"/>
      <w:r w:rsidRPr="00352C2B">
        <w:rPr>
          <w:rFonts w:asciiTheme="minorBidi" w:eastAsia="Times New Roman" w:hAnsiTheme="minorBidi" w:hint="cs"/>
          <w:color w:val="333333"/>
          <w:sz w:val="20"/>
          <w:szCs w:val="20"/>
          <w:rtl/>
          <w:lang w:eastAsia="en-IL"/>
        </w:rPr>
        <w:t>קצנלסון</w:t>
      </w:r>
      <w:proofErr w:type="spellEnd"/>
      <w:r w:rsidRPr="00352C2B">
        <w:rPr>
          <w:rFonts w:asciiTheme="minorBidi" w:eastAsia="Times New Roman" w:hAnsiTheme="minorBidi" w:hint="cs"/>
          <w:color w:val="333333"/>
          <w:sz w:val="20"/>
          <w:szCs w:val="20"/>
          <w:rtl/>
          <w:lang w:eastAsia="en-IL"/>
        </w:rPr>
        <w:t xml:space="preserve"> ובנו צבי בגטו ורשה</w:t>
      </w:r>
    </w:p>
    <w:p w14:paraId="25D7936F" w14:textId="77777777" w:rsidR="009551A4" w:rsidRPr="009551A4" w:rsidRDefault="009551A4" w:rsidP="00352C2B">
      <w:pPr>
        <w:bidi/>
        <w:spacing w:after="225" w:line="240" w:lineRule="auto"/>
        <w:rPr>
          <w:rFonts w:asciiTheme="minorBidi" w:eastAsia="Times New Roman" w:hAnsiTheme="minorBidi"/>
          <w:color w:val="333333"/>
          <w:lang w:eastAsia="en-IL"/>
        </w:rPr>
      </w:pPr>
      <w:r w:rsidRPr="009551A4">
        <w:rPr>
          <w:rFonts w:asciiTheme="minorBidi" w:eastAsia="Times New Roman" w:hAnsiTheme="minorBidi"/>
          <w:color w:val="333333"/>
          <w:rtl/>
          <w:lang w:eastAsia="en-IL"/>
        </w:rPr>
        <w:t xml:space="preserve">ב-1944 גורש </w:t>
      </w:r>
      <w:proofErr w:type="spellStart"/>
      <w:r w:rsidRPr="009551A4">
        <w:rPr>
          <w:rFonts w:asciiTheme="minorBidi" w:eastAsia="Times New Roman" w:hAnsiTheme="minorBidi"/>
          <w:color w:val="333333"/>
          <w:rtl/>
          <w:lang w:eastAsia="en-IL"/>
        </w:rPr>
        <w:t>קצנלסון</w:t>
      </w:r>
      <w:proofErr w:type="spellEnd"/>
      <w:r w:rsidRPr="009551A4">
        <w:rPr>
          <w:rFonts w:asciiTheme="minorBidi" w:eastAsia="Times New Roman" w:hAnsiTheme="minorBidi"/>
          <w:color w:val="333333"/>
          <w:rtl/>
          <w:lang w:eastAsia="en-IL"/>
        </w:rPr>
        <w:t xml:space="preserve"> עם בנו ממחנה ויטל לאושוויץ, ושם נרצחו שניהם. הרמן </w:t>
      </w:r>
      <w:proofErr w:type="spellStart"/>
      <w:r w:rsidRPr="009551A4">
        <w:rPr>
          <w:rFonts w:asciiTheme="minorBidi" w:eastAsia="Times New Roman" w:hAnsiTheme="minorBidi"/>
          <w:color w:val="333333"/>
          <w:rtl/>
          <w:lang w:eastAsia="en-IL"/>
        </w:rPr>
        <w:t>קרוק</w:t>
      </w:r>
      <w:proofErr w:type="spellEnd"/>
      <w:r w:rsidRPr="009551A4">
        <w:rPr>
          <w:rFonts w:asciiTheme="minorBidi" w:eastAsia="Times New Roman" w:hAnsiTheme="minorBidi"/>
          <w:color w:val="333333"/>
          <w:rtl/>
          <w:lang w:eastAsia="en-IL"/>
        </w:rPr>
        <w:t xml:space="preserve"> גורש מגטו וילנה למחנה </w:t>
      </w:r>
      <w:proofErr w:type="spellStart"/>
      <w:r w:rsidRPr="009551A4">
        <w:rPr>
          <w:rFonts w:asciiTheme="minorBidi" w:eastAsia="Times New Roman" w:hAnsiTheme="minorBidi"/>
          <w:color w:val="333333"/>
          <w:rtl/>
          <w:lang w:eastAsia="en-IL"/>
        </w:rPr>
        <w:t>קלוגה</w:t>
      </w:r>
      <w:proofErr w:type="spellEnd"/>
      <w:r w:rsidRPr="009551A4">
        <w:rPr>
          <w:rFonts w:asciiTheme="minorBidi" w:eastAsia="Times New Roman" w:hAnsiTheme="minorBidi"/>
          <w:color w:val="333333"/>
          <w:rtl/>
          <w:lang w:eastAsia="en-IL"/>
        </w:rPr>
        <w:t xml:space="preserve"> שבאסטוניה. הרשומה האחרונה ביומנו היא ממחנה לגדי</w:t>
      </w:r>
      <w:r w:rsidRPr="009551A4">
        <w:rPr>
          <w:rFonts w:asciiTheme="minorBidi" w:eastAsia="Times New Roman" w:hAnsiTheme="minorBidi"/>
          <w:color w:val="333333"/>
          <w:lang w:eastAsia="en-IL"/>
        </w:rPr>
        <w:t xml:space="preserve"> (</w:t>
      </w:r>
      <w:proofErr w:type="spellStart"/>
      <w:r w:rsidRPr="009551A4">
        <w:rPr>
          <w:rFonts w:asciiTheme="minorBidi" w:eastAsia="Times New Roman" w:hAnsiTheme="minorBidi"/>
          <w:color w:val="333333"/>
          <w:lang w:eastAsia="en-IL"/>
        </w:rPr>
        <w:t>Lagedi</w:t>
      </w:r>
      <w:proofErr w:type="spellEnd"/>
      <w:r w:rsidRPr="009551A4">
        <w:rPr>
          <w:rFonts w:asciiTheme="minorBidi" w:eastAsia="Times New Roman" w:hAnsiTheme="minorBidi"/>
          <w:color w:val="333333"/>
          <w:lang w:eastAsia="en-IL"/>
        </w:rPr>
        <w:t xml:space="preserve">) </w:t>
      </w:r>
      <w:r w:rsidRPr="009551A4">
        <w:rPr>
          <w:rFonts w:asciiTheme="minorBidi" w:eastAsia="Times New Roman" w:hAnsiTheme="minorBidi"/>
          <w:color w:val="333333"/>
          <w:rtl/>
          <w:lang w:eastAsia="en-IL"/>
        </w:rPr>
        <w:t xml:space="preserve">מ- 17 בספטמבר 1944, יום לפני הירצחו. אברהם </w:t>
      </w:r>
      <w:proofErr w:type="spellStart"/>
      <w:r w:rsidRPr="009551A4">
        <w:rPr>
          <w:rFonts w:asciiTheme="minorBidi" w:eastAsia="Times New Roman" w:hAnsiTheme="minorBidi"/>
          <w:color w:val="333333"/>
          <w:rtl/>
          <w:lang w:eastAsia="en-IL"/>
        </w:rPr>
        <w:t>סוצקבר</w:t>
      </w:r>
      <w:proofErr w:type="spellEnd"/>
      <w:r w:rsidRPr="009551A4">
        <w:rPr>
          <w:rFonts w:asciiTheme="minorBidi" w:eastAsia="Times New Roman" w:hAnsiTheme="minorBidi"/>
          <w:color w:val="333333"/>
          <w:rtl/>
          <w:lang w:eastAsia="en-IL"/>
        </w:rPr>
        <w:t xml:space="preserve">, היחיד ששרד מבין השלושה, ברח מגטו וילנה ב-12 בספטמבר 1943 ליערות </w:t>
      </w:r>
      <w:proofErr w:type="spellStart"/>
      <w:r w:rsidRPr="009551A4">
        <w:rPr>
          <w:rFonts w:asciiTheme="minorBidi" w:eastAsia="Times New Roman" w:hAnsiTheme="minorBidi"/>
          <w:color w:val="333333"/>
          <w:rtl/>
          <w:lang w:eastAsia="en-IL"/>
        </w:rPr>
        <w:t>נארוץ</w:t>
      </w:r>
      <w:proofErr w:type="spellEnd"/>
      <w:r w:rsidRPr="009551A4">
        <w:rPr>
          <w:rFonts w:asciiTheme="minorBidi" w:eastAsia="Times New Roman" w:hAnsiTheme="minorBidi"/>
          <w:color w:val="333333"/>
          <w:rtl/>
          <w:lang w:eastAsia="en-IL"/>
        </w:rPr>
        <w:t xml:space="preserve">', מלווה ברעייתו ובחברו </w:t>
      </w:r>
      <w:proofErr w:type="spellStart"/>
      <w:r w:rsidRPr="009551A4">
        <w:rPr>
          <w:rFonts w:asciiTheme="minorBidi" w:eastAsia="Times New Roman" w:hAnsiTheme="minorBidi"/>
          <w:color w:val="333333"/>
          <w:rtl/>
          <w:lang w:eastAsia="en-IL"/>
        </w:rPr>
        <w:t>שמרק'ה</w:t>
      </w:r>
      <w:proofErr w:type="spellEnd"/>
      <w:r w:rsidRPr="009551A4">
        <w:rPr>
          <w:rFonts w:asciiTheme="minorBidi" w:eastAsia="Times New Roman" w:hAnsiTheme="minorBidi"/>
          <w:color w:val="333333"/>
          <w:rtl/>
          <w:lang w:eastAsia="en-IL"/>
        </w:rPr>
        <w:t xml:space="preserve"> </w:t>
      </w:r>
      <w:proofErr w:type="spellStart"/>
      <w:r w:rsidRPr="009551A4">
        <w:rPr>
          <w:rFonts w:asciiTheme="minorBidi" w:eastAsia="Times New Roman" w:hAnsiTheme="minorBidi"/>
          <w:color w:val="333333"/>
          <w:rtl/>
          <w:lang w:eastAsia="en-IL"/>
        </w:rPr>
        <w:t>קצ'רגינסקי</w:t>
      </w:r>
      <w:proofErr w:type="spellEnd"/>
      <w:r w:rsidRPr="009551A4">
        <w:rPr>
          <w:rFonts w:asciiTheme="minorBidi" w:eastAsia="Times New Roman" w:hAnsiTheme="minorBidi"/>
          <w:color w:val="333333"/>
          <w:rtl/>
          <w:lang w:eastAsia="en-IL"/>
        </w:rPr>
        <w:t xml:space="preserve">, ובמרץ 1944, במבצע חשאי וחסר תקדים, חולץ והוברח למוסקבה בסיוע הוועד היהודי האנטי פאשיסטי. </w:t>
      </w:r>
      <w:proofErr w:type="spellStart"/>
      <w:r w:rsidRPr="009551A4">
        <w:rPr>
          <w:rFonts w:asciiTheme="minorBidi" w:eastAsia="Times New Roman" w:hAnsiTheme="minorBidi"/>
          <w:color w:val="333333"/>
          <w:rtl/>
          <w:lang w:eastAsia="en-IL"/>
        </w:rPr>
        <w:t>סוצקבר</w:t>
      </w:r>
      <w:proofErr w:type="spellEnd"/>
      <w:r w:rsidRPr="009551A4">
        <w:rPr>
          <w:rFonts w:asciiTheme="minorBidi" w:eastAsia="Times New Roman" w:hAnsiTheme="minorBidi"/>
          <w:color w:val="333333"/>
          <w:rtl/>
          <w:lang w:eastAsia="en-IL"/>
        </w:rPr>
        <w:t xml:space="preserve"> העיד במשפטי נירנברג מטעם הסובייטים וביקש למסור את עדותו ביידיש, אך חויב להעיד בשפה הרוסית. לאחר מכן שב </w:t>
      </w:r>
      <w:proofErr w:type="spellStart"/>
      <w:r w:rsidRPr="009551A4">
        <w:rPr>
          <w:rFonts w:asciiTheme="minorBidi" w:eastAsia="Times New Roman" w:hAnsiTheme="minorBidi"/>
          <w:color w:val="333333"/>
          <w:rtl/>
          <w:lang w:eastAsia="en-IL"/>
        </w:rPr>
        <w:t>לוילנה</w:t>
      </w:r>
      <w:proofErr w:type="spellEnd"/>
      <w:r w:rsidRPr="009551A4">
        <w:rPr>
          <w:rFonts w:asciiTheme="minorBidi" w:eastAsia="Times New Roman" w:hAnsiTheme="minorBidi"/>
          <w:color w:val="333333"/>
          <w:rtl/>
          <w:lang w:eastAsia="en-IL"/>
        </w:rPr>
        <w:t xml:space="preserve"> והיה פעיל באיסוף ובהצלת כתבי יד, ספרים ומסמכים שהועברו לארכיון </w:t>
      </w:r>
      <w:proofErr w:type="spellStart"/>
      <w:r w:rsidRPr="009551A4">
        <w:rPr>
          <w:rFonts w:asciiTheme="minorBidi" w:eastAsia="Times New Roman" w:hAnsiTheme="minorBidi"/>
          <w:color w:val="333333"/>
          <w:rtl/>
          <w:lang w:eastAsia="en-IL"/>
        </w:rPr>
        <w:t>ייִווא</w:t>
      </w:r>
      <w:proofErr w:type="spellEnd"/>
      <w:r w:rsidRPr="009551A4">
        <w:rPr>
          <w:rFonts w:asciiTheme="minorBidi" w:eastAsia="Times New Roman" w:hAnsiTheme="minorBidi"/>
          <w:color w:val="333333"/>
          <w:rtl/>
          <w:lang w:eastAsia="en-IL"/>
        </w:rPr>
        <w:t xml:space="preserve"> בניו יורק. בספטמבר 1947 עלה ארצה והמשיך לכתוב שירים ופרוזה. מפעלו החשוב ביותר הוא כתב העת ביידיש לספרות ולתרבות "די </w:t>
      </w:r>
      <w:proofErr w:type="spellStart"/>
      <w:r w:rsidRPr="009551A4">
        <w:rPr>
          <w:rFonts w:asciiTheme="minorBidi" w:eastAsia="Times New Roman" w:hAnsiTheme="minorBidi"/>
          <w:color w:val="333333"/>
          <w:rtl/>
          <w:lang w:eastAsia="en-IL"/>
        </w:rPr>
        <w:t>גאָלדענע</w:t>
      </w:r>
      <w:proofErr w:type="spellEnd"/>
      <w:r w:rsidRPr="009551A4">
        <w:rPr>
          <w:rFonts w:asciiTheme="minorBidi" w:eastAsia="Times New Roman" w:hAnsiTheme="minorBidi"/>
          <w:color w:val="333333"/>
          <w:rtl/>
          <w:lang w:eastAsia="en-IL"/>
        </w:rPr>
        <w:t xml:space="preserve"> קייט" (שרשרת הזהב), שהופיע משנת 1949 ועד שלהי שנות ה-90 של המאה הקודמת. </w:t>
      </w:r>
      <w:proofErr w:type="spellStart"/>
      <w:r w:rsidRPr="009551A4">
        <w:rPr>
          <w:rFonts w:asciiTheme="minorBidi" w:eastAsia="Times New Roman" w:hAnsiTheme="minorBidi"/>
          <w:color w:val="333333"/>
          <w:rtl/>
          <w:lang w:eastAsia="en-IL"/>
        </w:rPr>
        <w:t>סוצקבר</w:t>
      </w:r>
      <w:proofErr w:type="spellEnd"/>
      <w:r w:rsidRPr="009551A4">
        <w:rPr>
          <w:rFonts w:asciiTheme="minorBidi" w:eastAsia="Times New Roman" w:hAnsiTheme="minorBidi"/>
          <w:color w:val="333333"/>
          <w:rtl/>
          <w:lang w:eastAsia="en-IL"/>
        </w:rPr>
        <w:t xml:space="preserve"> המשיך לכתוב, לפרסם ולפעול למען תרבות היידיש, והיה אחד מעמודי התווך שלה בארץ. זאת גם בשנים שתרבות זו הוגבלה על ידי הממסד הארץ-ישראלי. את ספר זיכרונותיו "גיטו וילנה" פרסם </w:t>
      </w:r>
      <w:proofErr w:type="spellStart"/>
      <w:r w:rsidRPr="009551A4">
        <w:rPr>
          <w:rFonts w:asciiTheme="minorBidi" w:eastAsia="Times New Roman" w:hAnsiTheme="minorBidi"/>
          <w:color w:val="333333"/>
          <w:rtl/>
          <w:lang w:eastAsia="en-IL"/>
        </w:rPr>
        <w:t>סוצקבר</w:t>
      </w:r>
      <w:proofErr w:type="spellEnd"/>
      <w:r w:rsidRPr="009551A4">
        <w:rPr>
          <w:rFonts w:asciiTheme="minorBidi" w:eastAsia="Times New Roman" w:hAnsiTheme="minorBidi"/>
          <w:color w:val="333333"/>
          <w:rtl/>
          <w:lang w:eastAsia="en-IL"/>
        </w:rPr>
        <w:t xml:space="preserve"> ביידיש, ובשנת 1947 תורגם הספר לעברית</w:t>
      </w:r>
      <w:r w:rsidRPr="009551A4">
        <w:rPr>
          <w:rFonts w:asciiTheme="minorBidi" w:eastAsia="Times New Roman" w:hAnsiTheme="minorBidi"/>
          <w:color w:val="333333"/>
          <w:lang w:eastAsia="en-IL"/>
        </w:rPr>
        <w:t>. </w:t>
      </w:r>
    </w:p>
    <w:p w14:paraId="5A3FC1AB" w14:textId="77777777" w:rsidR="009551A4" w:rsidRPr="009551A4" w:rsidRDefault="009551A4" w:rsidP="00CC599C">
      <w:pPr>
        <w:bidi/>
        <w:spacing w:after="225" w:line="240" w:lineRule="auto"/>
        <w:rPr>
          <w:rFonts w:asciiTheme="minorBidi" w:eastAsia="Times New Roman" w:hAnsiTheme="minorBidi"/>
          <w:color w:val="333333"/>
          <w:lang w:eastAsia="en-IL"/>
        </w:rPr>
      </w:pPr>
      <w:proofErr w:type="spellStart"/>
      <w:r w:rsidRPr="009551A4">
        <w:rPr>
          <w:rFonts w:asciiTheme="minorBidi" w:eastAsia="Times New Roman" w:hAnsiTheme="minorBidi"/>
          <w:color w:val="333333"/>
          <w:rtl/>
          <w:lang w:eastAsia="en-IL"/>
        </w:rPr>
        <w:t>סוצקבר</w:t>
      </w:r>
      <w:proofErr w:type="spellEnd"/>
      <w:r w:rsidRPr="009551A4">
        <w:rPr>
          <w:rFonts w:asciiTheme="minorBidi" w:eastAsia="Times New Roman" w:hAnsiTheme="minorBidi"/>
          <w:color w:val="333333"/>
          <w:rtl/>
          <w:lang w:eastAsia="en-IL"/>
        </w:rPr>
        <w:t xml:space="preserve">, </w:t>
      </w:r>
      <w:proofErr w:type="spellStart"/>
      <w:r w:rsidRPr="009551A4">
        <w:rPr>
          <w:rFonts w:asciiTheme="minorBidi" w:eastAsia="Times New Roman" w:hAnsiTheme="minorBidi"/>
          <w:color w:val="333333"/>
          <w:rtl/>
          <w:lang w:eastAsia="en-IL"/>
        </w:rPr>
        <w:t>קרוק</w:t>
      </w:r>
      <w:proofErr w:type="spellEnd"/>
      <w:r w:rsidRPr="009551A4">
        <w:rPr>
          <w:rFonts w:asciiTheme="minorBidi" w:eastAsia="Times New Roman" w:hAnsiTheme="minorBidi"/>
          <w:color w:val="333333"/>
          <w:rtl/>
          <w:lang w:eastAsia="en-IL"/>
        </w:rPr>
        <w:t xml:space="preserve"> </w:t>
      </w:r>
      <w:proofErr w:type="spellStart"/>
      <w:r w:rsidRPr="009551A4">
        <w:rPr>
          <w:rFonts w:asciiTheme="minorBidi" w:eastAsia="Times New Roman" w:hAnsiTheme="minorBidi"/>
          <w:color w:val="333333"/>
          <w:rtl/>
          <w:lang w:eastAsia="en-IL"/>
        </w:rPr>
        <w:t>וקצנלסון</w:t>
      </w:r>
      <w:proofErr w:type="spellEnd"/>
      <w:r w:rsidRPr="009551A4">
        <w:rPr>
          <w:rFonts w:asciiTheme="minorBidi" w:eastAsia="Times New Roman" w:hAnsiTheme="minorBidi"/>
          <w:color w:val="333333"/>
          <w:rtl/>
          <w:lang w:eastAsia="en-IL"/>
        </w:rPr>
        <w:t xml:space="preserve"> הגיבו כל אחד להתרחשויות בתקופת השואה בהתאם לתפיסת עולמם ולהקשר החברתי-תרבותי ואף הפוליטי שבו פעלו</w:t>
      </w:r>
      <w:r w:rsidRPr="009551A4">
        <w:rPr>
          <w:rFonts w:asciiTheme="minorBidi" w:eastAsia="Times New Roman" w:hAnsiTheme="minorBidi"/>
          <w:color w:val="333333"/>
          <w:lang w:eastAsia="en-IL"/>
        </w:rPr>
        <w:t>:</w:t>
      </w:r>
    </w:p>
    <w:p w14:paraId="5AF5ADBD" w14:textId="75CD4E3B" w:rsidR="009551A4" w:rsidRDefault="009551A4" w:rsidP="00CC599C">
      <w:pPr>
        <w:bidi/>
        <w:spacing w:after="225" w:line="240" w:lineRule="auto"/>
        <w:rPr>
          <w:rFonts w:asciiTheme="minorBidi" w:eastAsia="Times New Roman" w:hAnsiTheme="minorBidi"/>
          <w:color w:val="333333"/>
          <w:rtl/>
          <w:lang w:eastAsia="en-IL"/>
        </w:rPr>
      </w:pPr>
      <w:r w:rsidRPr="009551A4">
        <w:rPr>
          <w:rFonts w:asciiTheme="minorBidi" w:eastAsia="Times New Roman" w:hAnsiTheme="minorBidi"/>
          <w:color w:val="333333"/>
          <w:rtl/>
          <w:lang w:eastAsia="en-IL"/>
        </w:rPr>
        <w:t xml:space="preserve">הרמן </w:t>
      </w:r>
      <w:proofErr w:type="spellStart"/>
      <w:r w:rsidRPr="009551A4">
        <w:rPr>
          <w:rFonts w:asciiTheme="minorBidi" w:eastAsia="Times New Roman" w:hAnsiTheme="minorBidi"/>
          <w:color w:val="333333"/>
          <w:rtl/>
          <w:lang w:eastAsia="en-IL"/>
        </w:rPr>
        <w:t>קרוק</w:t>
      </w:r>
      <w:proofErr w:type="spellEnd"/>
      <w:r w:rsidRPr="009551A4">
        <w:rPr>
          <w:rFonts w:asciiTheme="minorBidi" w:eastAsia="Times New Roman" w:hAnsiTheme="minorBidi"/>
          <w:color w:val="333333"/>
          <w:rtl/>
          <w:lang w:eastAsia="en-IL"/>
        </w:rPr>
        <w:t xml:space="preserve"> היה חבר מפלגת הבונד ופעיל </w:t>
      </w:r>
      <w:proofErr w:type="spellStart"/>
      <w:r w:rsidRPr="009551A4">
        <w:rPr>
          <w:rFonts w:asciiTheme="minorBidi" w:eastAsia="Times New Roman" w:hAnsiTheme="minorBidi"/>
          <w:color w:val="333333"/>
          <w:rtl/>
          <w:lang w:eastAsia="en-IL"/>
        </w:rPr>
        <w:t>ב</w:t>
      </w:r>
      <w:r w:rsidRPr="009551A4">
        <w:rPr>
          <w:rFonts w:asciiTheme="minorBidi" w:eastAsia="Times New Roman" w:hAnsiTheme="minorBidi"/>
          <w:b/>
          <w:bCs/>
          <w:color w:val="333333"/>
          <w:rtl/>
          <w:lang w:eastAsia="en-IL"/>
        </w:rPr>
        <w:t>צוקונפט</w:t>
      </w:r>
      <w:proofErr w:type="spellEnd"/>
      <w:r w:rsidRPr="009551A4">
        <w:rPr>
          <w:rFonts w:asciiTheme="minorBidi" w:eastAsia="Times New Roman" w:hAnsiTheme="minorBidi"/>
          <w:color w:val="333333"/>
          <w:lang w:eastAsia="en-IL"/>
        </w:rPr>
        <w:t> </w:t>
      </w:r>
      <w:r w:rsidRPr="009551A4">
        <w:rPr>
          <w:rFonts w:asciiTheme="minorBidi" w:eastAsia="Times New Roman" w:hAnsiTheme="minorBidi"/>
          <w:color w:val="333333"/>
          <w:rtl/>
          <w:lang w:eastAsia="en-IL"/>
        </w:rPr>
        <w:t xml:space="preserve">(עתיד), תנועת הנוער של הבונד. </w:t>
      </w:r>
      <w:proofErr w:type="spellStart"/>
      <w:r w:rsidRPr="009551A4">
        <w:rPr>
          <w:rFonts w:asciiTheme="minorBidi" w:eastAsia="Times New Roman" w:hAnsiTheme="minorBidi"/>
          <w:color w:val="333333"/>
          <w:rtl/>
          <w:lang w:eastAsia="en-IL"/>
        </w:rPr>
        <w:t>קרוק</w:t>
      </w:r>
      <w:proofErr w:type="spellEnd"/>
      <w:r w:rsidRPr="009551A4">
        <w:rPr>
          <w:rFonts w:asciiTheme="minorBidi" w:eastAsia="Times New Roman" w:hAnsiTheme="minorBidi"/>
          <w:color w:val="333333"/>
          <w:rtl/>
          <w:lang w:eastAsia="en-IL"/>
        </w:rPr>
        <w:t xml:space="preserve">, שבין המלחמות התגורר </w:t>
      </w:r>
      <w:proofErr w:type="spellStart"/>
      <w:r w:rsidRPr="009551A4">
        <w:rPr>
          <w:rFonts w:asciiTheme="minorBidi" w:eastAsia="Times New Roman" w:hAnsiTheme="minorBidi"/>
          <w:color w:val="333333"/>
          <w:rtl/>
          <w:lang w:eastAsia="en-IL"/>
        </w:rPr>
        <w:t>בורשה</w:t>
      </w:r>
      <w:proofErr w:type="spellEnd"/>
      <w:r w:rsidRPr="009551A4">
        <w:rPr>
          <w:rFonts w:asciiTheme="minorBidi" w:eastAsia="Times New Roman" w:hAnsiTheme="minorBidi"/>
          <w:color w:val="333333"/>
          <w:rtl/>
          <w:lang w:eastAsia="en-IL"/>
        </w:rPr>
        <w:t xml:space="preserve">, היה פעיל בחינוך ובארגון ספריות פועלים. הוא השתתף </w:t>
      </w:r>
      <w:proofErr w:type="spellStart"/>
      <w:r w:rsidRPr="009551A4">
        <w:rPr>
          <w:rFonts w:asciiTheme="minorBidi" w:eastAsia="Times New Roman" w:hAnsiTheme="minorBidi"/>
          <w:color w:val="333333"/>
          <w:rtl/>
          <w:lang w:eastAsia="en-IL"/>
        </w:rPr>
        <w:t>ב</w:t>
      </w:r>
      <w:r w:rsidRPr="009551A4">
        <w:rPr>
          <w:rFonts w:asciiTheme="minorBidi" w:eastAsia="Times New Roman" w:hAnsiTheme="minorBidi"/>
          <w:b/>
          <w:bCs/>
          <w:color w:val="333333"/>
          <w:rtl/>
          <w:lang w:eastAsia="en-IL"/>
        </w:rPr>
        <w:t>פאָלקס</w:t>
      </w:r>
      <w:proofErr w:type="spellEnd"/>
      <w:r w:rsidRPr="009551A4">
        <w:rPr>
          <w:rFonts w:asciiTheme="minorBidi" w:eastAsia="Times New Roman" w:hAnsiTheme="minorBidi"/>
          <w:b/>
          <w:bCs/>
          <w:color w:val="333333"/>
          <w:rtl/>
          <w:lang w:eastAsia="en-IL"/>
        </w:rPr>
        <w:t xml:space="preserve"> </w:t>
      </w:r>
      <w:proofErr w:type="spellStart"/>
      <w:r w:rsidRPr="009551A4">
        <w:rPr>
          <w:rFonts w:asciiTheme="minorBidi" w:eastAsia="Times New Roman" w:hAnsiTheme="minorBidi"/>
          <w:b/>
          <w:bCs/>
          <w:color w:val="333333"/>
          <w:rtl/>
          <w:lang w:eastAsia="en-IL"/>
        </w:rPr>
        <w:t>צייטונג</w:t>
      </w:r>
      <w:proofErr w:type="spellEnd"/>
      <w:r w:rsidRPr="009551A4">
        <w:rPr>
          <w:rFonts w:asciiTheme="minorBidi" w:eastAsia="Times New Roman" w:hAnsiTheme="minorBidi"/>
          <w:color w:val="333333"/>
          <w:lang w:eastAsia="en-IL"/>
        </w:rPr>
        <w:t xml:space="preserve">, </w:t>
      </w:r>
      <w:r w:rsidRPr="009551A4">
        <w:rPr>
          <w:rFonts w:asciiTheme="minorBidi" w:eastAsia="Times New Roman" w:hAnsiTheme="minorBidi"/>
          <w:color w:val="333333"/>
          <w:rtl/>
          <w:lang w:eastAsia="en-IL"/>
        </w:rPr>
        <w:t xml:space="preserve">ביטאון הבונד, והיה ממנהיגי התנועה בפולין. עם פרוץ המלחמה בספטמבר 1939 עזב את ורשה והתיישב </w:t>
      </w:r>
      <w:proofErr w:type="spellStart"/>
      <w:r w:rsidRPr="009551A4">
        <w:rPr>
          <w:rFonts w:asciiTheme="minorBidi" w:eastAsia="Times New Roman" w:hAnsiTheme="minorBidi"/>
          <w:color w:val="333333"/>
          <w:rtl/>
          <w:lang w:eastAsia="en-IL"/>
        </w:rPr>
        <w:t>בוילנה</w:t>
      </w:r>
      <w:proofErr w:type="spellEnd"/>
      <w:r w:rsidRPr="009551A4">
        <w:rPr>
          <w:rFonts w:asciiTheme="minorBidi" w:eastAsia="Times New Roman" w:hAnsiTheme="minorBidi"/>
          <w:color w:val="333333"/>
          <w:rtl/>
          <w:lang w:eastAsia="en-IL"/>
        </w:rPr>
        <w:t xml:space="preserve">, שהייתה נתונה אז לשלטון ליטאי ולאחר מכן סובייטי. אף על פי </w:t>
      </w:r>
      <w:proofErr w:type="spellStart"/>
      <w:r w:rsidRPr="009551A4">
        <w:rPr>
          <w:rFonts w:asciiTheme="minorBidi" w:eastAsia="Times New Roman" w:hAnsiTheme="minorBidi"/>
          <w:color w:val="333333"/>
          <w:rtl/>
          <w:lang w:eastAsia="en-IL"/>
        </w:rPr>
        <w:t>שקרוק</w:t>
      </w:r>
      <w:proofErr w:type="spellEnd"/>
      <w:r w:rsidRPr="009551A4">
        <w:rPr>
          <w:rFonts w:asciiTheme="minorBidi" w:eastAsia="Times New Roman" w:hAnsiTheme="minorBidi"/>
          <w:color w:val="333333"/>
          <w:rtl/>
          <w:lang w:eastAsia="en-IL"/>
        </w:rPr>
        <w:t xml:space="preserve"> קיבל אשרת יציאה לארצות הברית, השלטונות הסובייטיים מנעו את יציאתו. עם פלישת גרמניה לברית המועצות </w:t>
      </w:r>
      <w:proofErr w:type="spellStart"/>
      <w:r w:rsidRPr="009551A4">
        <w:rPr>
          <w:rFonts w:asciiTheme="minorBidi" w:eastAsia="Times New Roman" w:hAnsiTheme="minorBidi"/>
          <w:color w:val="333333"/>
          <w:rtl/>
          <w:lang w:eastAsia="en-IL"/>
        </w:rPr>
        <w:t>קרוק</w:t>
      </w:r>
      <w:proofErr w:type="spellEnd"/>
      <w:r w:rsidRPr="009551A4">
        <w:rPr>
          <w:rFonts w:asciiTheme="minorBidi" w:eastAsia="Times New Roman" w:hAnsiTheme="minorBidi"/>
          <w:color w:val="333333"/>
          <w:rtl/>
          <w:lang w:eastAsia="en-IL"/>
        </w:rPr>
        <w:t xml:space="preserve"> החליט להישאר </w:t>
      </w:r>
      <w:proofErr w:type="spellStart"/>
      <w:r w:rsidRPr="009551A4">
        <w:rPr>
          <w:rFonts w:asciiTheme="minorBidi" w:eastAsia="Times New Roman" w:hAnsiTheme="minorBidi"/>
          <w:color w:val="333333"/>
          <w:rtl/>
          <w:lang w:eastAsia="en-IL"/>
        </w:rPr>
        <w:t>בוילנה</w:t>
      </w:r>
      <w:proofErr w:type="spellEnd"/>
      <w:r w:rsidRPr="009551A4">
        <w:rPr>
          <w:rFonts w:asciiTheme="minorBidi" w:eastAsia="Times New Roman" w:hAnsiTheme="minorBidi"/>
          <w:color w:val="333333"/>
          <w:rtl/>
          <w:lang w:eastAsia="en-IL"/>
        </w:rPr>
        <w:t xml:space="preserve"> ולרשום את המתרחש ביומנו. יומנו של </w:t>
      </w:r>
      <w:proofErr w:type="spellStart"/>
      <w:r w:rsidRPr="009551A4">
        <w:rPr>
          <w:rFonts w:asciiTheme="minorBidi" w:eastAsia="Times New Roman" w:hAnsiTheme="minorBidi"/>
          <w:color w:val="333333"/>
          <w:rtl/>
          <w:lang w:eastAsia="en-IL"/>
        </w:rPr>
        <w:t>קרוק</w:t>
      </w:r>
      <w:proofErr w:type="spellEnd"/>
      <w:r w:rsidRPr="009551A4">
        <w:rPr>
          <w:rFonts w:asciiTheme="minorBidi" w:eastAsia="Times New Roman" w:hAnsiTheme="minorBidi"/>
          <w:color w:val="333333"/>
          <w:rtl/>
          <w:lang w:eastAsia="en-IL"/>
        </w:rPr>
        <w:t xml:space="preserve"> נחשב עד היום לאחד מן המקורות הראשוניים החשובים ביותר בתולדות גטו וילנה, ועתיד לצאת לאור בעברית בהוצאת יד ושם. גם הרמן </w:t>
      </w:r>
      <w:proofErr w:type="spellStart"/>
      <w:r w:rsidRPr="009551A4">
        <w:rPr>
          <w:rFonts w:asciiTheme="minorBidi" w:eastAsia="Times New Roman" w:hAnsiTheme="minorBidi"/>
          <w:color w:val="333333"/>
          <w:rtl/>
          <w:lang w:eastAsia="en-IL"/>
        </w:rPr>
        <w:t>קרוק</w:t>
      </w:r>
      <w:proofErr w:type="spellEnd"/>
      <w:r w:rsidRPr="009551A4">
        <w:rPr>
          <w:rFonts w:asciiTheme="minorBidi" w:eastAsia="Times New Roman" w:hAnsiTheme="minorBidi"/>
          <w:color w:val="333333"/>
          <w:rtl/>
          <w:lang w:eastAsia="en-IL"/>
        </w:rPr>
        <w:t xml:space="preserve"> הועסק במסגרת</w:t>
      </w:r>
      <w:r w:rsidRPr="009551A4">
        <w:rPr>
          <w:rFonts w:asciiTheme="minorBidi" w:eastAsia="Times New Roman" w:hAnsiTheme="minorBidi"/>
          <w:color w:val="333333"/>
          <w:lang w:eastAsia="en-IL"/>
        </w:rPr>
        <w:t> </w:t>
      </w:r>
      <w:r w:rsidRPr="009551A4">
        <w:rPr>
          <w:rFonts w:asciiTheme="minorBidi" w:eastAsia="Times New Roman" w:hAnsiTheme="minorBidi"/>
          <w:b/>
          <w:bCs/>
          <w:color w:val="333333"/>
          <w:rtl/>
          <w:lang w:eastAsia="en-IL"/>
        </w:rPr>
        <w:t>מבצע רוזנברג</w:t>
      </w:r>
      <w:r w:rsidRPr="009551A4">
        <w:rPr>
          <w:rFonts w:asciiTheme="minorBidi" w:eastAsia="Times New Roman" w:hAnsiTheme="minorBidi"/>
          <w:color w:val="333333"/>
          <w:lang w:eastAsia="en-IL"/>
        </w:rPr>
        <w:t> </w:t>
      </w:r>
      <w:r w:rsidRPr="009551A4">
        <w:rPr>
          <w:rFonts w:asciiTheme="minorBidi" w:eastAsia="Times New Roman" w:hAnsiTheme="minorBidi"/>
          <w:color w:val="333333"/>
          <w:rtl/>
          <w:lang w:eastAsia="en-IL"/>
        </w:rPr>
        <w:t xml:space="preserve">באיסוף  כתבי יד של מכון </w:t>
      </w:r>
      <w:proofErr w:type="spellStart"/>
      <w:r w:rsidRPr="009551A4">
        <w:rPr>
          <w:rFonts w:asciiTheme="minorBidi" w:eastAsia="Times New Roman" w:hAnsiTheme="minorBidi"/>
          <w:color w:val="333333"/>
          <w:rtl/>
          <w:lang w:eastAsia="en-IL"/>
        </w:rPr>
        <w:t>ייִווא</w:t>
      </w:r>
      <w:proofErr w:type="spellEnd"/>
      <w:r w:rsidRPr="009551A4">
        <w:rPr>
          <w:rFonts w:asciiTheme="minorBidi" w:eastAsia="Times New Roman" w:hAnsiTheme="minorBidi"/>
          <w:color w:val="333333"/>
          <w:rtl/>
          <w:lang w:eastAsia="en-IL"/>
        </w:rPr>
        <w:t xml:space="preserve">ָ והבריח כתבי יד רבים לגטו מתחת לאפם של הגרמנים. חלקם נמצאו לאחר המלחמה והועברו למכון </w:t>
      </w:r>
      <w:proofErr w:type="spellStart"/>
      <w:r w:rsidRPr="009551A4">
        <w:rPr>
          <w:rFonts w:asciiTheme="minorBidi" w:eastAsia="Times New Roman" w:hAnsiTheme="minorBidi"/>
          <w:color w:val="333333"/>
          <w:rtl/>
          <w:lang w:eastAsia="en-IL"/>
        </w:rPr>
        <w:t>יווא</w:t>
      </w:r>
      <w:proofErr w:type="spellEnd"/>
      <w:r w:rsidRPr="009551A4">
        <w:rPr>
          <w:rFonts w:asciiTheme="minorBidi" w:eastAsia="Times New Roman" w:hAnsiTheme="minorBidi"/>
          <w:color w:val="333333"/>
          <w:rtl/>
          <w:lang w:eastAsia="en-IL"/>
        </w:rPr>
        <w:t xml:space="preserve"> בניו יורק</w:t>
      </w:r>
      <w:r w:rsidRPr="009551A4">
        <w:rPr>
          <w:rFonts w:asciiTheme="minorBidi" w:eastAsia="Times New Roman" w:hAnsiTheme="minorBidi"/>
          <w:color w:val="333333"/>
          <w:lang w:eastAsia="en-IL"/>
        </w:rPr>
        <w:t>.</w:t>
      </w:r>
    </w:p>
    <w:p w14:paraId="603F31C1" w14:textId="1A94A6F5" w:rsidR="00352C2B" w:rsidRDefault="007655BA" w:rsidP="00352C2B">
      <w:pPr>
        <w:bidi/>
        <w:spacing w:after="225" w:line="240" w:lineRule="auto"/>
        <w:rPr>
          <w:rFonts w:asciiTheme="minorBidi" w:eastAsia="Times New Roman" w:hAnsiTheme="minorBidi"/>
          <w:color w:val="333333"/>
          <w:rtl/>
          <w:lang w:eastAsia="en-IL"/>
        </w:rPr>
      </w:pPr>
      <w:r>
        <w:rPr>
          <w:noProof/>
        </w:rPr>
        <w:lastRenderedPageBreak/>
        <w:drawing>
          <wp:inline distT="0" distB="0" distL="0" distR="0" wp14:anchorId="7AADB1CC" wp14:editId="5065061D">
            <wp:extent cx="3049200" cy="2160000"/>
            <wp:effectExtent l="0" t="0" r="0" b="0"/>
            <wp:docPr id="9" name="Picture 9" descr="מדפים עמוסי ספרים במכון למחקר יידיש (ייוו&amp;quot;א) בווילנה, אפריל 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מדפים עמוסי ספרים במכון למחקר יידיש (ייוו&amp;quot;א) בווילנה, אפריל 19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9200" cy="2160000"/>
                    </a:xfrm>
                    <a:prstGeom prst="rect">
                      <a:avLst/>
                    </a:prstGeom>
                    <a:noFill/>
                    <a:ln>
                      <a:noFill/>
                    </a:ln>
                  </pic:spPr>
                </pic:pic>
              </a:graphicData>
            </a:graphic>
          </wp:inline>
        </w:drawing>
      </w:r>
    </w:p>
    <w:p w14:paraId="53D5B3FC" w14:textId="758026FF" w:rsidR="007655BA" w:rsidRPr="009551A4" w:rsidRDefault="007655BA" w:rsidP="007655BA">
      <w:pPr>
        <w:bidi/>
        <w:spacing w:after="225" w:line="240" w:lineRule="auto"/>
        <w:rPr>
          <w:rFonts w:asciiTheme="minorBidi" w:eastAsia="Times New Roman" w:hAnsiTheme="minorBidi"/>
          <w:color w:val="333333"/>
          <w:lang w:eastAsia="en-IL"/>
        </w:rPr>
      </w:pPr>
      <w:r>
        <w:rPr>
          <w:rFonts w:ascii="Open Sans" w:hAnsi="Open Sans"/>
          <w:color w:val="333333"/>
          <w:sz w:val="20"/>
          <w:szCs w:val="20"/>
          <w:shd w:val="clear" w:color="auto" w:fill="FFFFFF"/>
          <w:rtl/>
        </w:rPr>
        <w:t>מדפים עמוסי ספרים במכון למחקר יידיש (</w:t>
      </w:r>
      <w:proofErr w:type="spellStart"/>
      <w:r>
        <w:rPr>
          <w:rFonts w:ascii="Open Sans" w:hAnsi="Open Sans"/>
          <w:color w:val="333333"/>
          <w:sz w:val="20"/>
          <w:szCs w:val="20"/>
          <w:shd w:val="clear" w:color="auto" w:fill="FFFFFF"/>
          <w:rtl/>
        </w:rPr>
        <w:t>ייוו"א</w:t>
      </w:r>
      <w:proofErr w:type="spellEnd"/>
      <w:r>
        <w:rPr>
          <w:rFonts w:ascii="Open Sans" w:hAnsi="Open Sans"/>
          <w:color w:val="333333"/>
          <w:sz w:val="20"/>
          <w:szCs w:val="20"/>
          <w:shd w:val="clear" w:color="auto" w:fill="FFFFFF"/>
          <w:rtl/>
        </w:rPr>
        <w:t>) בווילנה, אפריל 1943</w:t>
      </w:r>
    </w:p>
    <w:p w14:paraId="1E1705BA" w14:textId="77777777" w:rsidR="009551A4" w:rsidRPr="009551A4" w:rsidRDefault="009551A4" w:rsidP="007655BA">
      <w:pPr>
        <w:bidi/>
        <w:spacing w:after="225" w:line="240" w:lineRule="auto"/>
        <w:rPr>
          <w:rFonts w:asciiTheme="minorBidi" w:eastAsia="Times New Roman" w:hAnsiTheme="minorBidi"/>
          <w:color w:val="333333"/>
          <w:lang w:eastAsia="en-IL"/>
        </w:rPr>
      </w:pPr>
      <w:r w:rsidRPr="009551A4">
        <w:rPr>
          <w:rFonts w:asciiTheme="minorBidi" w:eastAsia="Times New Roman" w:hAnsiTheme="minorBidi"/>
          <w:color w:val="333333"/>
          <w:rtl/>
          <w:lang w:eastAsia="en-IL"/>
        </w:rPr>
        <w:t xml:space="preserve">יצחק </w:t>
      </w:r>
      <w:proofErr w:type="spellStart"/>
      <w:r w:rsidRPr="009551A4">
        <w:rPr>
          <w:rFonts w:asciiTheme="minorBidi" w:eastAsia="Times New Roman" w:hAnsiTheme="minorBidi"/>
          <w:color w:val="333333"/>
          <w:rtl/>
          <w:lang w:eastAsia="en-IL"/>
        </w:rPr>
        <w:t>קצנלסון</w:t>
      </w:r>
      <w:proofErr w:type="spellEnd"/>
      <w:r w:rsidRPr="009551A4">
        <w:rPr>
          <w:rFonts w:asciiTheme="minorBidi" w:eastAsia="Times New Roman" w:hAnsiTheme="minorBidi"/>
          <w:color w:val="333333"/>
          <w:rtl/>
          <w:lang w:eastAsia="en-IL"/>
        </w:rPr>
        <w:t xml:space="preserve"> העביר את ילדותו </w:t>
      </w:r>
      <w:proofErr w:type="spellStart"/>
      <w:r w:rsidRPr="009551A4">
        <w:rPr>
          <w:rFonts w:asciiTheme="minorBidi" w:eastAsia="Times New Roman" w:hAnsiTheme="minorBidi"/>
          <w:color w:val="333333"/>
          <w:rtl/>
          <w:lang w:eastAsia="en-IL"/>
        </w:rPr>
        <w:t>בלודז</w:t>
      </w:r>
      <w:proofErr w:type="spellEnd"/>
      <w:r w:rsidRPr="009551A4">
        <w:rPr>
          <w:rFonts w:asciiTheme="minorBidi" w:eastAsia="Times New Roman" w:hAnsiTheme="minorBidi"/>
          <w:color w:val="333333"/>
          <w:rtl/>
          <w:lang w:eastAsia="en-IL"/>
        </w:rPr>
        <w:t xml:space="preserve">', ובגיל צעיר החל לכתוב שירה בעברית וביידיש. בשנת 1910, בהיותו בן 24, יצא לאור ספר שיריו הראשון בעברית, "דמדומים", ובמקביל כתב קומדיות ביידיש ותרגם אותן בעצמו לעברית. בשנת 1912 יסד בלודז' את תיאטרון הבימה בעברית, ועמו סייר ברחבי פולין וליטא. לפני מלחמת העולם הראשונה הקים רשת בתי ספר עבריים בלודז' ועמד בראשה עד שנת 1939. </w:t>
      </w:r>
      <w:proofErr w:type="spellStart"/>
      <w:r w:rsidRPr="009551A4">
        <w:rPr>
          <w:rFonts w:asciiTheme="minorBidi" w:eastAsia="Times New Roman" w:hAnsiTheme="minorBidi"/>
          <w:color w:val="333333"/>
          <w:rtl/>
          <w:lang w:eastAsia="en-IL"/>
        </w:rPr>
        <w:t>קצנלסון</w:t>
      </w:r>
      <w:proofErr w:type="spellEnd"/>
      <w:r w:rsidRPr="009551A4">
        <w:rPr>
          <w:rFonts w:asciiTheme="minorBidi" w:eastAsia="Times New Roman" w:hAnsiTheme="minorBidi"/>
          <w:color w:val="333333"/>
          <w:rtl/>
          <w:lang w:eastAsia="en-IL"/>
        </w:rPr>
        <w:t xml:space="preserve"> היה מחברם של ספרי לימוד, מחזות </w:t>
      </w:r>
      <w:proofErr w:type="spellStart"/>
      <w:r w:rsidRPr="009551A4">
        <w:rPr>
          <w:rFonts w:asciiTheme="minorBidi" w:eastAsia="Times New Roman" w:hAnsiTheme="minorBidi"/>
          <w:color w:val="333333"/>
          <w:rtl/>
          <w:lang w:eastAsia="en-IL"/>
        </w:rPr>
        <w:t>תנ"כיים</w:t>
      </w:r>
      <w:proofErr w:type="spellEnd"/>
      <w:r w:rsidRPr="009551A4">
        <w:rPr>
          <w:rFonts w:asciiTheme="minorBidi" w:eastAsia="Times New Roman" w:hAnsiTheme="minorBidi"/>
          <w:color w:val="333333"/>
          <w:rtl/>
          <w:lang w:eastAsia="en-IL"/>
        </w:rPr>
        <w:t xml:space="preserve"> וספרי ילדים, ומשנות ה-30 של המאה הקודמת השתייך לתנועת דרור </w:t>
      </w:r>
      <w:proofErr w:type="spellStart"/>
      <w:r w:rsidRPr="009551A4">
        <w:rPr>
          <w:rFonts w:asciiTheme="minorBidi" w:eastAsia="Times New Roman" w:hAnsiTheme="minorBidi"/>
          <w:color w:val="333333"/>
          <w:rtl/>
          <w:lang w:eastAsia="en-IL"/>
        </w:rPr>
        <w:t>בלודז</w:t>
      </w:r>
      <w:proofErr w:type="spellEnd"/>
      <w:r w:rsidRPr="009551A4">
        <w:rPr>
          <w:rFonts w:asciiTheme="minorBidi" w:eastAsia="Times New Roman" w:hAnsiTheme="minorBidi"/>
          <w:color w:val="333333"/>
          <w:rtl/>
          <w:lang w:eastAsia="en-IL"/>
        </w:rPr>
        <w:t xml:space="preserve">', שעסקה בפעילות הכשרה לקראת העלייה לארץ. </w:t>
      </w:r>
      <w:proofErr w:type="spellStart"/>
      <w:r w:rsidRPr="009551A4">
        <w:rPr>
          <w:rFonts w:asciiTheme="minorBidi" w:eastAsia="Times New Roman" w:hAnsiTheme="minorBidi"/>
          <w:color w:val="333333"/>
          <w:rtl/>
          <w:lang w:eastAsia="en-IL"/>
        </w:rPr>
        <w:t>קצנלסון</w:t>
      </w:r>
      <w:proofErr w:type="spellEnd"/>
      <w:r w:rsidRPr="009551A4">
        <w:rPr>
          <w:rFonts w:asciiTheme="minorBidi" w:eastAsia="Times New Roman" w:hAnsiTheme="minorBidi"/>
          <w:color w:val="333333"/>
          <w:rtl/>
          <w:lang w:eastAsia="en-IL"/>
        </w:rPr>
        <w:t xml:space="preserve"> הוטרד מהתגברות האנטישמיות בפולין, ובשנת 1939 עקר </w:t>
      </w:r>
      <w:proofErr w:type="spellStart"/>
      <w:r w:rsidRPr="009551A4">
        <w:rPr>
          <w:rFonts w:asciiTheme="minorBidi" w:eastAsia="Times New Roman" w:hAnsiTheme="minorBidi"/>
          <w:color w:val="333333"/>
          <w:rtl/>
          <w:lang w:eastAsia="en-IL"/>
        </w:rPr>
        <w:t>לורשה</w:t>
      </w:r>
      <w:proofErr w:type="spellEnd"/>
      <w:r w:rsidRPr="009551A4">
        <w:rPr>
          <w:rFonts w:asciiTheme="minorBidi" w:eastAsia="Times New Roman" w:hAnsiTheme="minorBidi"/>
          <w:color w:val="333333"/>
          <w:rtl/>
          <w:lang w:eastAsia="en-IL"/>
        </w:rPr>
        <w:t xml:space="preserve"> וחי בה עד לבריחתו מן הגטו ב-20 באפריל 1943. </w:t>
      </w:r>
      <w:proofErr w:type="spellStart"/>
      <w:r w:rsidRPr="009551A4">
        <w:rPr>
          <w:rFonts w:asciiTheme="minorBidi" w:eastAsia="Times New Roman" w:hAnsiTheme="minorBidi"/>
          <w:color w:val="333333"/>
          <w:rtl/>
          <w:lang w:eastAsia="en-IL"/>
        </w:rPr>
        <w:t>קצנלסון</w:t>
      </w:r>
      <w:proofErr w:type="spellEnd"/>
      <w:r w:rsidRPr="009551A4">
        <w:rPr>
          <w:rFonts w:asciiTheme="minorBidi" w:eastAsia="Times New Roman" w:hAnsiTheme="minorBidi"/>
          <w:color w:val="333333"/>
          <w:rtl/>
          <w:lang w:eastAsia="en-IL"/>
        </w:rPr>
        <w:t xml:space="preserve"> ובנו נתפסו וגורשו למחנה ויטל ולאחר מכן לאושוויץ, שם נרצחו. בגטו המשיך </w:t>
      </w:r>
      <w:proofErr w:type="spellStart"/>
      <w:r w:rsidRPr="009551A4">
        <w:rPr>
          <w:rFonts w:asciiTheme="minorBidi" w:eastAsia="Times New Roman" w:hAnsiTheme="minorBidi"/>
          <w:color w:val="333333"/>
          <w:rtl/>
          <w:lang w:eastAsia="en-IL"/>
        </w:rPr>
        <w:t>קצנלסון</w:t>
      </w:r>
      <w:proofErr w:type="spellEnd"/>
      <w:r w:rsidRPr="009551A4">
        <w:rPr>
          <w:rFonts w:asciiTheme="minorBidi" w:eastAsia="Times New Roman" w:hAnsiTheme="minorBidi"/>
          <w:color w:val="333333"/>
          <w:rtl/>
          <w:lang w:eastAsia="en-IL"/>
        </w:rPr>
        <w:t xml:space="preserve"> בכתיבה ובעשייה חינוכית</w:t>
      </w:r>
      <w:r w:rsidRPr="009551A4">
        <w:rPr>
          <w:rFonts w:asciiTheme="minorBidi" w:eastAsia="Times New Roman" w:hAnsiTheme="minorBidi"/>
          <w:color w:val="333333"/>
          <w:lang w:eastAsia="en-IL"/>
        </w:rPr>
        <w:t>.</w:t>
      </w:r>
    </w:p>
    <w:p w14:paraId="744370C8" w14:textId="1D349F40" w:rsidR="009551A4" w:rsidRPr="009551A4" w:rsidRDefault="009551A4" w:rsidP="009551A4">
      <w:pPr>
        <w:spacing w:before="100" w:beforeAutospacing="1" w:after="150" w:line="240" w:lineRule="auto"/>
        <w:jc w:val="right"/>
        <w:outlineLvl w:val="2"/>
        <w:rPr>
          <w:rFonts w:asciiTheme="minorBidi" w:eastAsia="Times New Roman" w:hAnsiTheme="minorBidi"/>
          <w:b/>
          <w:bCs/>
          <w:color w:val="333333"/>
          <w:lang w:eastAsia="en-IL"/>
        </w:rPr>
      </w:pPr>
      <w:r w:rsidRPr="009551A4">
        <w:rPr>
          <w:rFonts w:asciiTheme="minorBidi" w:eastAsia="Times New Roman" w:hAnsiTheme="minorBidi"/>
          <w:b/>
          <w:bCs/>
          <w:color w:val="333333"/>
          <w:rtl/>
          <w:lang w:eastAsia="en-IL"/>
        </w:rPr>
        <w:t>היידיש לאחר מלחמת העולם השנייה</w:t>
      </w:r>
    </w:p>
    <w:p w14:paraId="5A4A9C0B" w14:textId="3AE23A24" w:rsidR="009551A4" w:rsidRPr="009551A4" w:rsidRDefault="00002730" w:rsidP="007655BA">
      <w:pPr>
        <w:bidi/>
        <w:spacing w:after="225" w:line="240" w:lineRule="auto"/>
        <w:rPr>
          <w:rFonts w:asciiTheme="minorBidi" w:eastAsia="Times New Roman" w:hAnsiTheme="minorBidi"/>
          <w:color w:val="333333"/>
          <w:lang w:eastAsia="en-IL"/>
        </w:rPr>
      </w:pPr>
      <w:r>
        <w:rPr>
          <w:rFonts w:asciiTheme="minorBidi" w:eastAsia="Times New Roman" w:hAnsiTheme="minorBidi" w:hint="cs"/>
          <w:color w:val="333333"/>
          <w:rtl/>
          <w:lang w:eastAsia="en-IL"/>
        </w:rPr>
        <w:t xml:space="preserve">כך כתב יצחק </w:t>
      </w:r>
      <w:proofErr w:type="spellStart"/>
      <w:r>
        <w:rPr>
          <w:rFonts w:asciiTheme="minorBidi" w:eastAsia="Times New Roman" w:hAnsiTheme="minorBidi" w:hint="cs"/>
          <w:color w:val="333333"/>
          <w:rtl/>
          <w:lang w:eastAsia="en-IL"/>
        </w:rPr>
        <w:t>קצנלסון</w:t>
      </w:r>
      <w:proofErr w:type="spellEnd"/>
      <w:r>
        <w:rPr>
          <w:rFonts w:asciiTheme="minorBidi" w:eastAsia="Times New Roman" w:hAnsiTheme="minorBidi" w:hint="cs"/>
          <w:color w:val="333333"/>
          <w:rtl/>
          <w:lang w:eastAsia="en-IL"/>
        </w:rPr>
        <w:t xml:space="preserve"> : "</w:t>
      </w:r>
      <w:proofErr w:type="spellStart"/>
      <w:r w:rsidR="009551A4" w:rsidRPr="009551A4">
        <w:rPr>
          <w:rFonts w:asciiTheme="minorBidi" w:eastAsia="Times New Roman" w:hAnsiTheme="minorBidi"/>
          <w:color w:val="333333"/>
          <w:rtl/>
          <w:lang w:eastAsia="en-IL"/>
        </w:rPr>
        <w:t>היתה</w:t>
      </w:r>
      <w:proofErr w:type="spellEnd"/>
      <w:r w:rsidR="009551A4" w:rsidRPr="009551A4">
        <w:rPr>
          <w:rFonts w:asciiTheme="minorBidi" w:eastAsia="Times New Roman" w:hAnsiTheme="minorBidi"/>
          <w:color w:val="333333"/>
          <w:rtl/>
          <w:lang w:eastAsia="en-IL"/>
        </w:rPr>
        <w:t xml:space="preserve"> בי מין מסירות, שקשה להסביר אותה. זה היה חוב פנימי שלי, שאף אחד לא דרש ממני, להורים שלי ולחברים שלהם ולכל האנשים המקסימים האלה. [...] ב-68 עצרתי בדרך בפאריס לבקר חבר של אבא שלי, שהיה לו עוד חבר, משורר – כולם שם היו חברים משוררים, קטנים כאלה. הם שמעו </w:t>
      </w:r>
      <w:proofErr w:type="spellStart"/>
      <w:r w:rsidR="009551A4" w:rsidRPr="009551A4">
        <w:rPr>
          <w:rFonts w:asciiTheme="minorBidi" w:eastAsia="Times New Roman" w:hAnsiTheme="minorBidi"/>
          <w:color w:val="333333"/>
          <w:rtl/>
          <w:lang w:eastAsia="en-IL"/>
        </w:rPr>
        <w:t>ש"חוה'לה</w:t>
      </w:r>
      <w:proofErr w:type="spellEnd"/>
      <w:r w:rsidR="009551A4" w:rsidRPr="009551A4">
        <w:rPr>
          <w:rFonts w:asciiTheme="minorBidi" w:eastAsia="Times New Roman" w:hAnsiTheme="minorBidi"/>
          <w:color w:val="333333"/>
          <w:rtl/>
          <w:lang w:eastAsia="en-IL"/>
        </w:rPr>
        <w:t xml:space="preserve"> </w:t>
      </w:r>
      <w:proofErr w:type="spellStart"/>
      <w:r w:rsidR="009551A4" w:rsidRPr="009551A4">
        <w:rPr>
          <w:rFonts w:asciiTheme="minorBidi" w:eastAsia="Times New Roman" w:hAnsiTheme="minorBidi"/>
          <w:color w:val="333333"/>
          <w:rtl/>
          <w:lang w:eastAsia="en-IL"/>
        </w:rPr>
        <w:t>זינגט</w:t>
      </w:r>
      <w:proofErr w:type="spellEnd"/>
      <w:r w:rsidR="009551A4" w:rsidRPr="009551A4">
        <w:rPr>
          <w:rFonts w:asciiTheme="minorBidi" w:eastAsia="Times New Roman" w:hAnsiTheme="minorBidi"/>
          <w:color w:val="333333"/>
          <w:rtl/>
          <w:lang w:eastAsia="en-IL"/>
        </w:rPr>
        <w:t xml:space="preserve"> יידיש" (= </w:t>
      </w:r>
      <w:proofErr w:type="spellStart"/>
      <w:r w:rsidR="009551A4" w:rsidRPr="009551A4">
        <w:rPr>
          <w:rFonts w:asciiTheme="minorBidi" w:eastAsia="Times New Roman" w:hAnsiTheme="minorBidi"/>
          <w:color w:val="333333"/>
          <w:rtl/>
          <w:lang w:eastAsia="en-IL"/>
        </w:rPr>
        <w:t>חווה'לה</w:t>
      </w:r>
      <w:proofErr w:type="spellEnd"/>
      <w:r w:rsidR="009551A4" w:rsidRPr="009551A4">
        <w:rPr>
          <w:rFonts w:asciiTheme="minorBidi" w:eastAsia="Times New Roman" w:hAnsiTheme="minorBidi"/>
          <w:color w:val="333333"/>
          <w:rtl/>
          <w:lang w:eastAsia="en-IL"/>
        </w:rPr>
        <w:t xml:space="preserve"> שרה ביידיש) וישר הכניסו אותי לחבורה שלהם. ואני הייתי מאושרת להיות עם כל שברי האדם האלה, כמו שקראו להם אצלנו בבית. הלכנו לטייל שלושתנו, שלובי ידיים, אני באמצע ושני הקטנים במעילים השחורים בצדדים, וככה אנחנו הולכים </w:t>
      </w:r>
      <w:proofErr w:type="spellStart"/>
      <w:r w:rsidR="009551A4" w:rsidRPr="009551A4">
        <w:rPr>
          <w:rFonts w:asciiTheme="minorBidi" w:eastAsia="Times New Roman" w:hAnsiTheme="minorBidi"/>
          <w:color w:val="333333"/>
          <w:rtl/>
          <w:lang w:eastAsia="en-IL"/>
        </w:rPr>
        <w:t>בשאנז</w:t>
      </w:r>
      <w:proofErr w:type="spellEnd"/>
      <w:r w:rsidR="009551A4" w:rsidRPr="009551A4">
        <w:rPr>
          <w:rFonts w:asciiTheme="minorBidi" w:eastAsia="Times New Roman" w:hAnsiTheme="minorBidi"/>
          <w:color w:val="333333"/>
          <w:rtl/>
          <w:lang w:eastAsia="en-IL"/>
        </w:rPr>
        <w:t xml:space="preserve"> </w:t>
      </w:r>
      <w:proofErr w:type="spellStart"/>
      <w:r w:rsidR="009551A4" w:rsidRPr="009551A4">
        <w:rPr>
          <w:rFonts w:asciiTheme="minorBidi" w:eastAsia="Times New Roman" w:hAnsiTheme="minorBidi"/>
          <w:color w:val="333333"/>
          <w:rtl/>
          <w:lang w:eastAsia="en-IL"/>
        </w:rPr>
        <w:t>אליזה</w:t>
      </w:r>
      <w:proofErr w:type="spellEnd"/>
      <w:r w:rsidR="009551A4" w:rsidRPr="009551A4">
        <w:rPr>
          <w:rFonts w:asciiTheme="minorBidi" w:eastAsia="Times New Roman" w:hAnsiTheme="minorBidi"/>
          <w:color w:val="333333"/>
          <w:rtl/>
          <w:lang w:eastAsia="en-IL"/>
        </w:rPr>
        <w:t xml:space="preserve"> והם אומרים לי: "דו </w:t>
      </w:r>
      <w:proofErr w:type="spellStart"/>
      <w:r w:rsidR="009551A4" w:rsidRPr="009551A4">
        <w:rPr>
          <w:rFonts w:asciiTheme="minorBidi" w:eastAsia="Times New Roman" w:hAnsiTheme="minorBidi"/>
          <w:color w:val="333333"/>
          <w:rtl/>
          <w:lang w:eastAsia="en-IL"/>
        </w:rPr>
        <w:t>זעסט</w:t>
      </w:r>
      <w:proofErr w:type="spellEnd"/>
      <w:r w:rsidR="009551A4" w:rsidRPr="009551A4">
        <w:rPr>
          <w:rFonts w:asciiTheme="minorBidi" w:eastAsia="Times New Roman" w:hAnsiTheme="minorBidi"/>
          <w:color w:val="333333"/>
          <w:rtl/>
          <w:lang w:eastAsia="en-IL"/>
        </w:rPr>
        <w:t xml:space="preserve">, </w:t>
      </w:r>
      <w:proofErr w:type="spellStart"/>
      <w:r w:rsidR="009551A4" w:rsidRPr="009551A4">
        <w:rPr>
          <w:rFonts w:asciiTheme="minorBidi" w:eastAsia="Times New Roman" w:hAnsiTheme="minorBidi"/>
          <w:color w:val="333333"/>
          <w:rtl/>
          <w:lang w:eastAsia="en-IL"/>
        </w:rPr>
        <w:t>חוה'לע</w:t>
      </w:r>
      <w:proofErr w:type="spellEnd"/>
      <w:r w:rsidR="009551A4" w:rsidRPr="009551A4">
        <w:rPr>
          <w:rFonts w:asciiTheme="minorBidi" w:eastAsia="Times New Roman" w:hAnsiTheme="minorBidi"/>
          <w:color w:val="333333"/>
          <w:rtl/>
          <w:lang w:eastAsia="en-IL"/>
        </w:rPr>
        <w:t xml:space="preserve">, </w:t>
      </w:r>
      <w:proofErr w:type="spellStart"/>
      <w:r w:rsidR="009551A4" w:rsidRPr="009551A4">
        <w:rPr>
          <w:rFonts w:asciiTheme="minorBidi" w:eastAsia="Times New Roman" w:hAnsiTheme="minorBidi"/>
          <w:color w:val="333333"/>
          <w:rtl/>
          <w:lang w:eastAsia="en-IL"/>
        </w:rPr>
        <w:t>דאָס</w:t>
      </w:r>
      <w:proofErr w:type="spellEnd"/>
      <w:r w:rsidR="009551A4" w:rsidRPr="009551A4">
        <w:rPr>
          <w:rFonts w:asciiTheme="minorBidi" w:eastAsia="Times New Roman" w:hAnsiTheme="minorBidi"/>
          <w:color w:val="333333"/>
          <w:rtl/>
          <w:lang w:eastAsia="en-IL"/>
        </w:rPr>
        <w:t xml:space="preserve"> </w:t>
      </w:r>
      <w:proofErr w:type="spellStart"/>
      <w:r w:rsidR="009551A4" w:rsidRPr="009551A4">
        <w:rPr>
          <w:rFonts w:asciiTheme="minorBidi" w:eastAsia="Times New Roman" w:hAnsiTheme="minorBidi"/>
          <w:color w:val="333333"/>
          <w:rtl/>
          <w:lang w:eastAsia="en-IL"/>
        </w:rPr>
        <w:t>איז</w:t>
      </w:r>
      <w:proofErr w:type="spellEnd"/>
      <w:r w:rsidR="009551A4" w:rsidRPr="009551A4">
        <w:rPr>
          <w:rFonts w:asciiTheme="minorBidi" w:eastAsia="Times New Roman" w:hAnsiTheme="minorBidi"/>
          <w:color w:val="333333"/>
          <w:rtl/>
          <w:lang w:eastAsia="en-IL"/>
        </w:rPr>
        <w:t xml:space="preserve"> </w:t>
      </w:r>
      <w:proofErr w:type="spellStart"/>
      <w:r w:rsidR="009551A4" w:rsidRPr="009551A4">
        <w:rPr>
          <w:rFonts w:asciiTheme="minorBidi" w:eastAsia="Times New Roman" w:hAnsiTheme="minorBidi"/>
          <w:color w:val="333333"/>
          <w:rtl/>
          <w:lang w:eastAsia="en-IL"/>
        </w:rPr>
        <w:t>אונדזער</w:t>
      </w:r>
      <w:proofErr w:type="spellEnd"/>
      <w:r w:rsidR="009551A4" w:rsidRPr="009551A4">
        <w:rPr>
          <w:rFonts w:asciiTheme="minorBidi" w:eastAsia="Times New Roman" w:hAnsiTheme="minorBidi"/>
          <w:color w:val="333333"/>
          <w:rtl/>
          <w:lang w:eastAsia="en-IL"/>
        </w:rPr>
        <w:t xml:space="preserve"> </w:t>
      </w:r>
      <w:proofErr w:type="spellStart"/>
      <w:r w:rsidR="009551A4" w:rsidRPr="009551A4">
        <w:rPr>
          <w:rFonts w:asciiTheme="minorBidi" w:eastAsia="Times New Roman" w:hAnsiTheme="minorBidi"/>
          <w:color w:val="333333"/>
          <w:rtl/>
          <w:lang w:eastAsia="en-IL"/>
        </w:rPr>
        <w:t>שאַנז</w:t>
      </w:r>
      <w:proofErr w:type="spellEnd"/>
      <w:r w:rsidR="009551A4" w:rsidRPr="009551A4">
        <w:rPr>
          <w:rFonts w:asciiTheme="minorBidi" w:eastAsia="Times New Roman" w:hAnsiTheme="minorBidi"/>
          <w:color w:val="333333"/>
          <w:rtl/>
          <w:lang w:eastAsia="en-IL"/>
        </w:rPr>
        <w:t xml:space="preserve"> </w:t>
      </w:r>
      <w:proofErr w:type="spellStart"/>
      <w:r w:rsidR="009551A4" w:rsidRPr="009551A4">
        <w:rPr>
          <w:rFonts w:asciiTheme="minorBidi" w:eastAsia="Times New Roman" w:hAnsiTheme="minorBidi"/>
          <w:color w:val="333333"/>
          <w:rtl/>
          <w:lang w:eastAsia="en-IL"/>
        </w:rPr>
        <w:t>עליזע</w:t>
      </w:r>
      <w:proofErr w:type="spellEnd"/>
      <w:r w:rsidR="009551A4" w:rsidRPr="009551A4">
        <w:rPr>
          <w:rFonts w:asciiTheme="minorBidi" w:eastAsia="Times New Roman" w:hAnsiTheme="minorBidi"/>
          <w:color w:val="333333"/>
          <w:rtl/>
          <w:lang w:eastAsia="en-IL"/>
        </w:rPr>
        <w:t xml:space="preserve"> (= את רואה, </w:t>
      </w:r>
      <w:proofErr w:type="spellStart"/>
      <w:r w:rsidR="009551A4" w:rsidRPr="009551A4">
        <w:rPr>
          <w:rFonts w:asciiTheme="minorBidi" w:eastAsia="Times New Roman" w:hAnsiTheme="minorBidi"/>
          <w:color w:val="333333"/>
          <w:rtl/>
          <w:lang w:eastAsia="en-IL"/>
        </w:rPr>
        <w:t>חוה'לה</w:t>
      </w:r>
      <w:proofErr w:type="spellEnd"/>
      <w:r w:rsidR="009551A4" w:rsidRPr="009551A4">
        <w:rPr>
          <w:rFonts w:asciiTheme="minorBidi" w:eastAsia="Times New Roman" w:hAnsiTheme="minorBidi"/>
          <w:color w:val="333333"/>
          <w:rtl/>
          <w:lang w:eastAsia="en-IL"/>
        </w:rPr>
        <w:t xml:space="preserve">, זה </w:t>
      </w:r>
      <w:proofErr w:type="spellStart"/>
      <w:r w:rsidR="009551A4" w:rsidRPr="009551A4">
        <w:rPr>
          <w:rFonts w:asciiTheme="minorBidi" w:eastAsia="Times New Roman" w:hAnsiTheme="minorBidi"/>
          <w:color w:val="333333"/>
          <w:rtl/>
          <w:lang w:eastAsia="en-IL"/>
        </w:rPr>
        <w:t>השאנז</w:t>
      </w:r>
      <w:proofErr w:type="spellEnd"/>
      <w:r w:rsidR="009551A4" w:rsidRPr="009551A4">
        <w:rPr>
          <w:rFonts w:asciiTheme="minorBidi" w:eastAsia="Times New Roman" w:hAnsiTheme="minorBidi"/>
          <w:color w:val="333333"/>
          <w:rtl/>
          <w:lang w:eastAsia="en-IL"/>
        </w:rPr>
        <w:t xml:space="preserve"> </w:t>
      </w:r>
      <w:proofErr w:type="spellStart"/>
      <w:r w:rsidR="009551A4" w:rsidRPr="009551A4">
        <w:rPr>
          <w:rFonts w:asciiTheme="minorBidi" w:eastAsia="Times New Roman" w:hAnsiTheme="minorBidi"/>
          <w:color w:val="333333"/>
          <w:rtl/>
          <w:lang w:eastAsia="en-IL"/>
        </w:rPr>
        <w:t>אליזה</w:t>
      </w:r>
      <w:proofErr w:type="spellEnd"/>
      <w:r w:rsidR="009551A4" w:rsidRPr="009551A4">
        <w:rPr>
          <w:rFonts w:asciiTheme="minorBidi" w:eastAsia="Times New Roman" w:hAnsiTheme="minorBidi"/>
          <w:color w:val="333333"/>
          <w:rtl/>
          <w:lang w:eastAsia="en-IL"/>
        </w:rPr>
        <w:t xml:space="preserve"> שלנו). בחיים לא אשכח את המשפט הזה. היהודים המקסימים האלה היו אנשי העולם, עם אהבת החיים למרות </w:t>
      </w:r>
      <w:proofErr w:type="spellStart"/>
      <w:r w:rsidR="009551A4" w:rsidRPr="009551A4">
        <w:rPr>
          <w:rFonts w:asciiTheme="minorBidi" w:eastAsia="Times New Roman" w:hAnsiTheme="minorBidi"/>
          <w:color w:val="333333"/>
          <w:rtl/>
          <w:lang w:eastAsia="en-IL"/>
        </w:rPr>
        <w:t>הכל</w:t>
      </w:r>
      <w:proofErr w:type="spellEnd"/>
      <w:r w:rsidR="009551A4" w:rsidRPr="009551A4">
        <w:rPr>
          <w:rFonts w:asciiTheme="minorBidi" w:eastAsia="Times New Roman" w:hAnsiTheme="minorBidi"/>
          <w:color w:val="333333"/>
          <w:rtl/>
          <w:lang w:eastAsia="en-IL"/>
        </w:rPr>
        <w:t>, והיכולת למצוא בכל מקום את הבית, בלי ההשוואות הישראליות. דווקא מכיוון שאתה מהגר אתה הופך להיות איש העולם; מכיוון שאתה לא שייך לשום מקום אתה שייך לכל מקום. השירים ביידיש היו מתנה לאנשים האלה, דרך להמשיך אותם, את החיים שלהם, את הגאווה הזאת</w:t>
      </w:r>
      <w:r w:rsidR="009551A4" w:rsidRPr="009551A4">
        <w:rPr>
          <w:rFonts w:asciiTheme="minorBidi" w:eastAsia="Times New Roman" w:hAnsiTheme="minorBidi"/>
          <w:color w:val="333333"/>
          <w:lang w:eastAsia="en-IL"/>
        </w:rPr>
        <w:t>".</w:t>
      </w:r>
    </w:p>
    <w:p w14:paraId="7B5147B5" w14:textId="0F927A35" w:rsidR="009551A4" w:rsidRPr="009551A4" w:rsidRDefault="009551A4" w:rsidP="007655BA">
      <w:pPr>
        <w:bidi/>
        <w:spacing w:after="225" w:line="240" w:lineRule="auto"/>
        <w:rPr>
          <w:rFonts w:asciiTheme="minorBidi" w:eastAsia="Times New Roman" w:hAnsiTheme="minorBidi"/>
          <w:color w:val="333333"/>
          <w:lang w:eastAsia="en-IL"/>
        </w:rPr>
      </w:pPr>
      <w:r w:rsidRPr="009551A4">
        <w:rPr>
          <w:rFonts w:asciiTheme="minorBidi" w:eastAsia="Times New Roman" w:hAnsiTheme="minorBidi"/>
          <w:color w:val="333333"/>
          <w:rtl/>
          <w:lang w:eastAsia="en-IL"/>
        </w:rPr>
        <w:t>מדיניות הרצח הנאצית בתקופת השואה מחקה את מרכזי התרבות והיצירה ביידיש, ולא הבחינה בין היוצרים לקהל שלהם. השואה, שכונתה ביידיש "חורבן" (בשימוש במילה העברית), הפכה את היוצרים הנותרים לנושאיה של תרבות. כפי שהעידה המשוררת רבקה בסמן על עצמה ועל חבריה יוצרי היידיש: "אנחנו מין להקת ציפורים קטנה שנשארה מלהקה מאוד גדול</w:t>
      </w:r>
      <w:r w:rsidR="007655BA">
        <w:rPr>
          <w:rFonts w:asciiTheme="minorBidi" w:eastAsia="Times New Roman" w:hAnsiTheme="minorBidi" w:hint="cs"/>
          <w:color w:val="333333"/>
          <w:rtl/>
          <w:lang w:eastAsia="en-IL"/>
        </w:rPr>
        <w:t>ה"</w:t>
      </w:r>
      <w:r w:rsidRPr="009551A4">
        <w:rPr>
          <w:rFonts w:asciiTheme="minorBidi" w:eastAsia="Times New Roman" w:hAnsiTheme="minorBidi"/>
          <w:color w:val="333333"/>
          <w:lang w:eastAsia="en-IL"/>
        </w:rPr>
        <w:t>.</w:t>
      </w:r>
    </w:p>
    <w:p w14:paraId="7838D24D" w14:textId="77777777" w:rsidR="009551A4" w:rsidRPr="009551A4" w:rsidRDefault="009551A4" w:rsidP="009551A4">
      <w:pPr>
        <w:spacing w:after="225" w:line="240" w:lineRule="auto"/>
        <w:jc w:val="right"/>
        <w:rPr>
          <w:rFonts w:asciiTheme="minorBidi" w:eastAsia="Times New Roman" w:hAnsiTheme="minorBidi"/>
          <w:color w:val="333333"/>
          <w:lang w:eastAsia="en-IL"/>
        </w:rPr>
      </w:pPr>
      <w:r w:rsidRPr="009551A4">
        <w:rPr>
          <w:rFonts w:asciiTheme="minorBidi" w:eastAsia="Times New Roman" w:hAnsiTheme="minorBidi"/>
          <w:color w:val="333333"/>
          <w:rtl/>
          <w:lang w:eastAsia="en-IL"/>
        </w:rPr>
        <w:t xml:space="preserve">לאחר השואה החלו להתפרסם ספרי יזכור, ספרי מחקר וספרי זיכרונות ביידיש, תחילה באירופה ובהמשך גם במרכזי היידיש הנותרים: צפון-אמריקה ודרומה, אוסטרליה ואף ישראל. מכון </w:t>
      </w:r>
      <w:proofErr w:type="spellStart"/>
      <w:r w:rsidRPr="009551A4">
        <w:rPr>
          <w:rFonts w:asciiTheme="minorBidi" w:eastAsia="Times New Roman" w:hAnsiTheme="minorBidi"/>
          <w:color w:val="333333"/>
          <w:rtl/>
          <w:lang w:eastAsia="en-IL"/>
        </w:rPr>
        <w:t>הייִווא</w:t>
      </w:r>
      <w:proofErr w:type="spellEnd"/>
      <w:r w:rsidRPr="009551A4">
        <w:rPr>
          <w:rFonts w:asciiTheme="minorBidi" w:eastAsia="Times New Roman" w:hAnsiTheme="minorBidi"/>
          <w:color w:val="333333"/>
          <w:rtl/>
          <w:lang w:eastAsia="en-IL"/>
        </w:rPr>
        <w:t>ָ בניו יורק פרסם מחקרים רבים ביידיש, ואף מוסד יד ושם, בעיקר בשנותיו הראשונות, הוציא לאור פרסומים ביידיש (כדוגמת כתב העת ידיעות יד ושם)</w:t>
      </w:r>
      <w:r w:rsidRPr="009551A4">
        <w:rPr>
          <w:rFonts w:asciiTheme="minorBidi" w:eastAsia="Times New Roman" w:hAnsiTheme="minorBidi"/>
          <w:color w:val="333333"/>
          <w:lang w:eastAsia="en-IL"/>
        </w:rPr>
        <w:t>.</w:t>
      </w:r>
    </w:p>
    <w:p w14:paraId="36E8D560" w14:textId="77777777" w:rsidR="009551A4" w:rsidRPr="009551A4" w:rsidRDefault="009551A4" w:rsidP="009551A4">
      <w:pPr>
        <w:spacing w:after="225" w:line="240" w:lineRule="auto"/>
        <w:jc w:val="right"/>
        <w:rPr>
          <w:rFonts w:asciiTheme="minorBidi" w:eastAsia="Times New Roman" w:hAnsiTheme="minorBidi"/>
          <w:color w:val="333333"/>
          <w:lang w:eastAsia="en-IL"/>
        </w:rPr>
      </w:pPr>
      <w:r w:rsidRPr="009551A4">
        <w:rPr>
          <w:rFonts w:asciiTheme="minorBidi" w:eastAsia="Times New Roman" w:hAnsiTheme="minorBidi"/>
          <w:color w:val="333333"/>
          <w:rtl/>
          <w:lang w:eastAsia="en-IL"/>
        </w:rPr>
        <w:t xml:space="preserve">בשירו "יידיש, שפתי היקרה" חשף המשורר </w:t>
      </w:r>
      <w:proofErr w:type="spellStart"/>
      <w:r w:rsidRPr="009551A4">
        <w:rPr>
          <w:rFonts w:asciiTheme="minorBidi" w:eastAsia="Times New Roman" w:hAnsiTheme="minorBidi"/>
          <w:color w:val="333333"/>
          <w:rtl/>
          <w:lang w:eastAsia="en-IL"/>
        </w:rPr>
        <w:t>בינעם</w:t>
      </w:r>
      <w:proofErr w:type="spellEnd"/>
      <w:r w:rsidRPr="009551A4">
        <w:rPr>
          <w:rFonts w:asciiTheme="minorBidi" w:eastAsia="Times New Roman" w:hAnsiTheme="minorBidi"/>
          <w:color w:val="333333"/>
          <w:rtl/>
          <w:lang w:eastAsia="en-IL"/>
        </w:rPr>
        <w:t xml:space="preserve"> </w:t>
      </w:r>
      <w:proofErr w:type="spellStart"/>
      <w:r w:rsidRPr="009551A4">
        <w:rPr>
          <w:rFonts w:asciiTheme="minorBidi" w:eastAsia="Times New Roman" w:hAnsiTheme="minorBidi"/>
          <w:color w:val="333333"/>
          <w:rtl/>
          <w:lang w:eastAsia="en-IL"/>
        </w:rPr>
        <w:t>העלער</w:t>
      </w:r>
      <w:proofErr w:type="spellEnd"/>
      <w:r w:rsidRPr="009551A4">
        <w:rPr>
          <w:rFonts w:asciiTheme="minorBidi" w:eastAsia="Times New Roman" w:hAnsiTheme="minorBidi"/>
          <w:color w:val="333333"/>
          <w:rtl/>
          <w:lang w:eastAsia="en-IL"/>
        </w:rPr>
        <w:t xml:space="preserve"> את התפקיד הנוסף שנטלה עליה היידיש בתקופת השואה ולאחריה</w:t>
      </w:r>
      <w:r w:rsidRPr="009551A4">
        <w:rPr>
          <w:rFonts w:asciiTheme="minorBidi" w:eastAsia="Times New Roman" w:hAnsiTheme="minorBidi"/>
          <w:color w:val="333333"/>
          <w:lang w:eastAsia="en-IL"/>
        </w:rPr>
        <w:t>:</w:t>
      </w:r>
    </w:p>
    <w:p w14:paraId="1D4E9207" w14:textId="77777777" w:rsidR="009551A4" w:rsidRPr="009551A4" w:rsidRDefault="009551A4" w:rsidP="00002730">
      <w:pPr>
        <w:shd w:val="clear" w:color="auto" w:fill="F5F5F5"/>
        <w:bidi/>
        <w:spacing w:after="225" w:line="240" w:lineRule="auto"/>
        <w:rPr>
          <w:rFonts w:asciiTheme="minorBidi" w:eastAsia="Times New Roman" w:hAnsiTheme="minorBidi"/>
          <w:i/>
          <w:iCs/>
          <w:color w:val="333333"/>
          <w:lang w:eastAsia="en-IL"/>
        </w:rPr>
      </w:pPr>
      <w:r w:rsidRPr="009551A4">
        <w:rPr>
          <w:rFonts w:asciiTheme="minorBidi" w:eastAsia="Times New Roman" w:hAnsiTheme="minorBidi"/>
          <w:i/>
          <w:iCs/>
          <w:color w:val="333333"/>
          <w:rtl/>
          <w:lang w:eastAsia="en-IL"/>
        </w:rPr>
        <w:t>אני נושא אותך בפי</w:t>
      </w:r>
      <w:r w:rsidRPr="009551A4">
        <w:rPr>
          <w:rFonts w:asciiTheme="minorBidi" w:eastAsia="Times New Roman" w:hAnsiTheme="minorBidi"/>
          <w:i/>
          <w:iCs/>
          <w:color w:val="333333"/>
          <w:lang w:eastAsia="en-IL"/>
        </w:rPr>
        <w:br/>
      </w:r>
      <w:r w:rsidRPr="009551A4">
        <w:rPr>
          <w:rFonts w:asciiTheme="minorBidi" w:eastAsia="Times New Roman" w:hAnsiTheme="minorBidi"/>
          <w:i/>
          <w:iCs/>
          <w:color w:val="333333"/>
          <w:rtl/>
          <w:lang w:eastAsia="en-IL"/>
        </w:rPr>
        <w:t>את חיה ודמך עוד רותח</w:t>
      </w:r>
      <w:r w:rsidRPr="009551A4">
        <w:rPr>
          <w:rFonts w:asciiTheme="minorBidi" w:eastAsia="Times New Roman" w:hAnsiTheme="minorBidi"/>
          <w:i/>
          <w:iCs/>
          <w:color w:val="333333"/>
          <w:lang w:eastAsia="en-IL"/>
        </w:rPr>
        <w:br/>
      </w:r>
      <w:r w:rsidRPr="009551A4">
        <w:rPr>
          <w:rFonts w:asciiTheme="minorBidi" w:eastAsia="Times New Roman" w:hAnsiTheme="minorBidi"/>
          <w:i/>
          <w:iCs/>
          <w:color w:val="333333"/>
          <w:rtl/>
          <w:lang w:eastAsia="en-IL"/>
        </w:rPr>
        <w:t>עוד יוותר די לשירי</w:t>
      </w:r>
      <w:r w:rsidRPr="009551A4">
        <w:rPr>
          <w:rFonts w:asciiTheme="minorBidi" w:eastAsia="Times New Roman" w:hAnsiTheme="minorBidi"/>
          <w:i/>
          <w:iCs/>
          <w:color w:val="333333"/>
          <w:lang w:eastAsia="en-IL"/>
        </w:rPr>
        <w:t xml:space="preserve"> -</w:t>
      </w:r>
      <w:r w:rsidRPr="009551A4">
        <w:rPr>
          <w:rFonts w:asciiTheme="minorBidi" w:eastAsia="Times New Roman" w:hAnsiTheme="minorBidi"/>
          <w:i/>
          <w:iCs/>
          <w:color w:val="333333"/>
          <w:lang w:eastAsia="en-IL"/>
        </w:rPr>
        <w:br/>
      </w:r>
      <w:r w:rsidRPr="009551A4">
        <w:rPr>
          <w:rFonts w:asciiTheme="minorBidi" w:eastAsia="Times New Roman" w:hAnsiTheme="minorBidi"/>
          <w:i/>
          <w:iCs/>
          <w:color w:val="333333"/>
          <w:rtl/>
          <w:lang w:eastAsia="en-IL"/>
        </w:rPr>
        <w:t>לטירוף ולאימה</w:t>
      </w:r>
    </w:p>
    <w:p w14:paraId="6A44DB53" w14:textId="77777777" w:rsidR="009551A4" w:rsidRPr="009551A4" w:rsidRDefault="009551A4" w:rsidP="00002730">
      <w:pPr>
        <w:shd w:val="clear" w:color="auto" w:fill="F5F5F5"/>
        <w:bidi/>
        <w:spacing w:line="240" w:lineRule="auto"/>
        <w:rPr>
          <w:rFonts w:asciiTheme="minorBidi" w:eastAsia="Times New Roman" w:hAnsiTheme="minorBidi"/>
          <w:i/>
          <w:iCs/>
          <w:color w:val="333333"/>
          <w:lang w:eastAsia="en-IL"/>
        </w:rPr>
      </w:pPr>
      <w:r w:rsidRPr="009551A4">
        <w:rPr>
          <w:rFonts w:asciiTheme="minorBidi" w:eastAsia="Times New Roman" w:hAnsiTheme="minorBidi"/>
          <w:i/>
          <w:iCs/>
          <w:color w:val="333333"/>
          <w:rtl/>
          <w:lang w:eastAsia="en-IL"/>
        </w:rPr>
        <w:lastRenderedPageBreak/>
        <w:t>אני נושא אותך עמי בעולם</w:t>
      </w:r>
      <w:r w:rsidRPr="009551A4">
        <w:rPr>
          <w:rFonts w:asciiTheme="minorBidi" w:eastAsia="Times New Roman" w:hAnsiTheme="minorBidi"/>
          <w:i/>
          <w:iCs/>
          <w:color w:val="333333"/>
          <w:lang w:eastAsia="en-IL"/>
        </w:rPr>
        <w:br/>
      </w:r>
      <w:r w:rsidRPr="009551A4">
        <w:rPr>
          <w:rFonts w:asciiTheme="minorBidi" w:eastAsia="Times New Roman" w:hAnsiTheme="minorBidi"/>
          <w:i/>
          <w:iCs/>
          <w:color w:val="333333"/>
          <w:rtl/>
          <w:lang w:eastAsia="en-IL"/>
        </w:rPr>
        <w:t>ומחפש לך מקום בו תוכלי</w:t>
      </w:r>
      <w:r w:rsidRPr="009551A4">
        <w:rPr>
          <w:rFonts w:asciiTheme="minorBidi" w:eastAsia="Times New Roman" w:hAnsiTheme="minorBidi"/>
          <w:i/>
          <w:iCs/>
          <w:color w:val="333333"/>
          <w:lang w:eastAsia="en-IL"/>
        </w:rPr>
        <w:br/>
      </w:r>
      <w:r w:rsidRPr="009551A4">
        <w:rPr>
          <w:rFonts w:asciiTheme="minorBidi" w:eastAsia="Times New Roman" w:hAnsiTheme="minorBidi"/>
          <w:i/>
          <w:iCs/>
          <w:color w:val="333333"/>
          <w:rtl/>
          <w:lang w:eastAsia="en-IL"/>
        </w:rPr>
        <w:t>לספר את קורות החורבן</w:t>
      </w:r>
      <w:r w:rsidRPr="009551A4">
        <w:rPr>
          <w:rFonts w:asciiTheme="minorBidi" w:eastAsia="Times New Roman" w:hAnsiTheme="minorBidi"/>
          <w:i/>
          <w:iCs/>
          <w:color w:val="333333"/>
          <w:lang w:eastAsia="en-IL"/>
        </w:rPr>
        <w:br/>
      </w:r>
      <w:r w:rsidRPr="009551A4">
        <w:rPr>
          <w:rFonts w:asciiTheme="minorBidi" w:eastAsia="Times New Roman" w:hAnsiTheme="minorBidi"/>
          <w:i/>
          <w:iCs/>
          <w:color w:val="333333"/>
          <w:rtl/>
          <w:lang w:eastAsia="en-IL"/>
        </w:rPr>
        <w:t>באותיות יהודיות למוסרן</w:t>
      </w:r>
      <w:r w:rsidRPr="009551A4">
        <w:rPr>
          <w:rFonts w:asciiTheme="minorBidi" w:eastAsia="Times New Roman" w:hAnsiTheme="minorBidi"/>
          <w:i/>
          <w:iCs/>
          <w:color w:val="333333"/>
          <w:lang w:eastAsia="en-IL"/>
        </w:rPr>
        <w:br/>
        <w:t> </w:t>
      </w:r>
    </w:p>
    <w:p w14:paraId="6E9EF59D" w14:textId="77777777" w:rsidR="009551A4" w:rsidRPr="009551A4" w:rsidRDefault="009551A4" w:rsidP="00CC599C">
      <w:pPr>
        <w:bidi/>
        <w:spacing w:after="225" w:line="240" w:lineRule="auto"/>
        <w:rPr>
          <w:rFonts w:asciiTheme="minorBidi" w:eastAsia="Times New Roman" w:hAnsiTheme="minorBidi"/>
          <w:color w:val="333333"/>
          <w:lang w:eastAsia="en-IL"/>
        </w:rPr>
      </w:pPr>
      <w:r w:rsidRPr="009551A4">
        <w:rPr>
          <w:rFonts w:asciiTheme="minorBidi" w:eastAsia="Times New Roman" w:hAnsiTheme="minorBidi"/>
          <w:color w:val="333333"/>
          <w:rtl/>
          <w:lang w:eastAsia="en-IL"/>
        </w:rPr>
        <w:t>אותה נימה אישית והזדהות של היוצר עם שפתו מופיעה גם ב"אחותי חיה", שכתב לזכרה של אחותו</w:t>
      </w:r>
      <w:r w:rsidRPr="009551A4">
        <w:rPr>
          <w:rFonts w:asciiTheme="minorBidi" w:eastAsia="Times New Roman" w:hAnsiTheme="minorBidi"/>
          <w:color w:val="333333"/>
          <w:lang w:eastAsia="en-IL"/>
        </w:rPr>
        <w:t>:</w:t>
      </w:r>
    </w:p>
    <w:p w14:paraId="6341688A" w14:textId="77777777" w:rsidR="009551A4" w:rsidRPr="009551A4" w:rsidRDefault="009551A4" w:rsidP="00002730">
      <w:pPr>
        <w:shd w:val="clear" w:color="auto" w:fill="F5F5F5"/>
        <w:bidi/>
        <w:spacing w:after="225" w:line="240" w:lineRule="auto"/>
        <w:rPr>
          <w:rFonts w:asciiTheme="minorBidi" w:eastAsia="Times New Roman" w:hAnsiTheme="minorBidi"/>
          <w:i/>
          <w:iCs/>
          <w:color w:val="333333"/>
          <w:lang w:eastAsia="en-IL"/>
        </w:rPr>
      </w:pPr>
      <w:r w:rsidRPr="009551A4">
        <w:rPr>
          <w:rFonts w:asciiTheme="minorBidi" w:eastAsia="Times New Roman" w:hAnsiTheme="minorBidi"/>
          <w:b/>
          <w:bCs/>
          <w:i/>
          <w:iCs/>
          <w:color w:val="333333"/>
          <w:rtl/>
          <w:lang w:eastAsia="en-IL"/>
        </w:rPr>
        <w:t>חיה אחותי</w:t>
      </w:r>
      <w:r w:rsidRPr="009551A4">
        <w:rPr>
          <w:rFonts w:asciiTheme="minorBidi" w:eastAsia="Times New Roman" w:hAnsiTheme="minorBidi"/>
          <w:i/>
          <w:iCs/>
          <w:color w:val="333333"/>
          <w:lang w:eastAsia="en-IL"/>
        </w:rPr>
        <w:br/>
      </w:r>
      <w:proofErr w:type="spellStart"/>
      <w:r w:rsidRPr="009551A4">
        <w:rPr>
          <w:rFonts w:asciiTheme="minorBidi" w:eastAsia="Times New Roman" w:hAnsiTheme="minorBidi"/>
          <w:b/>
          <w:bCs/>
          <w:i/>
          <w:iCs/>
          <w:color w:val="333333"/>
          <w:rtl/>
          <w:lang w:eastAsia="en-IL"/>
        </w:rPr>
        <w:t>בינעם</w:t>
      </w:r>
      <w:proofErr w:type="spellEnd"/>
      <w:r w:rsidRPr="009551A4">
        <w:rPr>
          <w:rFonts w:asciiTheme="minorBidi" w:eastAsia="Times New Roman" w:hAnsiTheme="minorBidi"/>
          <w:b/>
          <w:bCs/>
          <w:i/>
          <w:iCs/>
          <w:color w:val="333333"/>
          <w:rtl/>
          <w:lang w:eastAsia="en-IL"/>
        </w:rPr>
        <w:t xml:space="preserve"> </w:t>
      </w:r>
      <w:proofErr w:type="spellStart"/>
      <w:r w:rsidRPr="009551A4">
        <w:rPr>
          <w:rFonts w:asciiTheme="minorBidi" w:eastAsia="Times New Roman" w:hAnsiTheme="minorBidi"/>
          <w:b/>
          <w:bCs/>
          <w:i/>
          <w:iCs/>
          <w:color w:val="333333"/>
          <w:rtl/>
          <w:lang w:eastAsia="en-IL"/>
        </w:rPr>
        <w:t>העלער</w:t>
      </w:r>
      <w:proofErr w:type="spellEnd"/>
      <w:r w:rsidRPr="009551A4">
        <w:rPr>
          <w:rFonts w:asciiTheme="minorBidi" w:eastAsia="Times New Roman" w:hAnsiTheme="minorBidi"/>
          <w:i/>
          <w:iCs/>
          <w:color w:val="333333"/>
          <w:lang w:eastAsia="en-IL"/>
        </w:rPr>
        <w:br/>
      </w:r>
      <w:r w:rsidRPr="009551A4">
        <w:rPr>
          <w:rFonts w:asciiTheme="minorBidi" w:eastAsia="Times New Roman" w:hAnsiTheme="minorBidi"/>
          <w:b/>
          <w:bCs/>
          <w:i/>
          <w:iCs/>
          <w:color w:val="333333"/>
          <w:rtl/>
          <w:lang w:eastAsia="en-IL"/>
        </w:rPr>
        <w:t>מיידיש</w:t>
      </w:r>
      <w:r w:rsidRPr="009551A4">
        <w:rPr>
          <w:rFonts w:asciiTheme="minorBidi" w:eastAsia="Times New Roman" w:hAnsiTheme="minorBidi"/>
          <w:b/>
          <w:bCs/>
          <w:i/>
          <w:iCs/>
          <w:color w:val="333333"/>
          <w:lang w:eastAsia="en-IL"/>
        </w:rPr>
        <w:t>: </w:t>
      </w:r>
      <w:r w:rsidRPr="009551A4">
        <w:rPr>
          <w:rFonts w:asciiTheme="minorBidi" w:eastAsia="Times New Roman" w:hAnsiTheme="minorBidi"/>
          <w:i/>
          <w:iCs/>
          <w:color w:val="333333"/>
          <w:rtl/>
          <w:lang w:eastAsia="en-IL"/>
        </w:rPr>
        <w:t>בני מר</w:t>
      </w:r>
    </w:p>
    <w:p w14:paraId="5F547489" w14:textId="77777777" w:rsidR="009551A4" w:rsidRPr="009551A4" w:rsidRDefault="009551A4" w:rsidP="00002730">
      <w:pPr>
        <w:shd w:val="clear" w:color="auto" w:fill="F5F5F5"/>
        <w:bidi/>
        <w:spacing w:after="225" w:line="240" w:lineRule="auto"/>
        <w:rPr>
          <w:rFonts w:asciiTheme="minorBidi" w:eastAsia="Times New Roman" w:hAnsiTheme="minorBidi"/>
          <w:i/>
          <w:iCs/>
          <w:color w:val="333333"/>
          <w:lang w:eastAsia="en-IL"/>
        </w:rPr>
      </w:pPr>
      <w:r w:rsidRPr="009551A4">
        <w:rPr>
          <w:rFonts w:asciiTheme="minorBidi" w:eastAsia="Times New Roman" w:hAnsiTheme="minorBidi"/>
          <w:i/>
          <w:iCs/>
          <w:color w:val="333333"/>
          <w:rtl/>
          <w:lang w:eastAsia="en-IL"/>
        </w:rPr>
        <w:t>היו לחיה ירוקת העין</w:t>
      </w:r>
      <w:r w:rsidRPr="009551A4">
        <w:rPr>
          <w:rFonts w:asciiTheme="minorBidi" w:eastAsia="Times New Roman" w:hAnsiTheme="minorBidi"/>
          <w:i/>
          <w:iCs/>
          <w:color w:val="333333"/>
          <w:lang w:eastAsia="en-IL"/>
        </w:rPr>
        <w:br/>
      </w:r>
      <w:r w:rsidRPr="009551A4">
        <w:rPr>
          <w:rFonts w:asciiTheme="minorBidi" w:eastAsia="Times New Roman" w:hAnsiTheme="minorBidi"/>
          <w:i/>
          <w:iCs/>
          <w:color w:val="333333"/>
          <w:rtl/>
          <w:lang w:eastAsia="en-IL"/>
        </w:rPr>
        <w:t>צמות שחורות לחיה אחותי</w:t>
      </w:r>
      <w:r w:rsidRPr="009551A4">
        <w:rPr>
          <w:rFonts w:asciiTheme="minorBidi" w:eastAsia="Times New Roman" w:hAnsiTheme="minorBidi"/>
          <w:i/>
          <w:iCs/>
          <w:color w:val="333333"/>
          <w:lang w:eastAsia="en-IL"/>
        </w:rPr>
        <w:br/>
      </w:r>
      <w:r w:rsidRPr="009551A4">
        <w:rPr>
          <w:rFonts w:asciiTheme="minorBidi" w:eastAsia="Times New Roman" w:hAnsiTheme="minorBidi"/>
          <w:i/>
          <w:iCs/>
          <w:color w:val="333333"/>
          <w:rtl/>
          <w:lang w:eastAsia="en-IL"/>
        </w:rPr>
        <w:t xml:space="preserve">בבית מט ליפול </w:t>
      </w:r>
      <w:proofErr w:type="spellStart"/>
      <w:r w:rsidRPr="009551A4">
        <w:rPr>
          <w:rFonts w:asciiTheme="minorBidi" w:eastAsia="Times New Roman" w:hAnsiTheme="minorBidi"/>
          <w:i/>
          <w:iCs/>
          <w:color w:val="333333"/>
          <w:rtl/>
          <w:lang w:eastAsia="en-IL"/>
        </w:rPr>
        <w:t>בסמוצ'ה</w:t>
      </w:r>
      <w:proofErr w:type="spellEnd"/>
      <w:r w:rsidRPr="009551A4">
        <w:rPr>
          <w:rFonts w:asciiTheme="minorBidi" w:eastAsia="Times New Roman" w:hAnsiTheme="minorBidi"/>
          <w:i/>
          <w:iCs/>
          <w:color w:val="333333"/>
          <w:rtl/>
          <w:lang w:eastAsia="en-IL"/>
        </w:rPr>
        <w:t xml:space="preserve"> שתיים</w:t>
      </w:r>
      <w:r w:rsidRPr="009551A4">
        <w:rPr>
          <w:rFonts w:asciiTheme="minorBidi" w:eastAsia="Times New Roman" w:hAnsiTheme="minorBidi"/>
          <w:i/>
          <w:iCs/>
          <w:color w:val="333333"/>
          <w:lang w:eastAsia="en-IL"/>
        </w:rPr>
        <w:br/>
      </w:r>
      <w:r w:rsidRPr="009551A4">
        <w:rPr>
          <w:rFonts w:asciiTheme="minorBidi" w:eastAsia="Times New Roman" w:hAnsiTheme="minorBidi"/>
          <w:i/>
          <w:iCs/>
          <w:color w:val="333333"/>
          <w:rtl/>
          <w:lang w:eastAsia="en-IL"/>
        </w:rPr>
        <w:t>שם גרה חיה וגידלה אותי</w:t>
      </w:r>
    </w:p>
    <w:p w14:paraId="46079605" w14:textId="77777777" w:rsidR="009551A4" w:rsidRPr="009551A4" w:rsidRDefault="009551A4" w:rsidP="00002730">
      <w:pPr>
        <w:shd w:val="clear" w:color="auto" w:fill="F5F5F5"/>
        <w:bidi/>
        <w:spacing w:after="225" w:line="240" w:lineRule="auto"/>
        <w:rPr>
          <w:rFonts w:asciiTheme="minorBidi" w:eastAsia="Times New Roman" w:hAnsiTheme="minorBidi"/>
          <w:i/>
          <w:iCs/>
          <w:color w:val="333333"/>
          <w:lang w:eastAsia="en-IL"/>
        </w:rPr>
      </w:pPr>
      <w:r w:rsidRPr="009551A4">
        <w:rPr>
          <w:rFonts w:asciiTheme="minorBidi" w:eastAsia="Times New Roman" w:hAnsiTheme="minorBidi"/>
          <w:i/>
          <w:iCs/>
          <w:color w:val="333333"/>
          <w:rtl/>
          <w:lang w:eastAsia="en-IL"/>
        </w:rPr>
        <w:t>עם שחר כבר הלכה ממני אמא</w:t>
      </w:r>
      <w:r w:rsidRPr="009551A4">
        <w:rPr>
          <w:rFonts w:asciiTheme="minorBidi" w:eastAsia="Times New Roman" w:hAnsiTheme="minorBidi"/>
          <w:i/>
          <w:iCs/>
          <w:color w:val="333333"/>
          <w:lang w:eastAsia="en-IL"/>
        </w:rPr>
        <w:br/>
      </w:r>
      <w:r w:rsidRPr="009551A4">
        <w:rPr>
          <w:rFonts w:asciiTheme="minorBidi" w:eastAsia="Times New Roman" w:hAnsiTheme="minorBidi"/>
          <w:i/>
          <w:iCs/>
          <w:color w:val="333333"/>
          <w:rtl/>
          <w:lang w:eastAsia="en-IL"/>
        </w:rPr>
        <w:t>לקנות למכור לשבת לחכות</w:t>
      </w:r>
      <w:r w:rsidRPr="009551A4">
        <w:rPr>
          <w:rFonts w:asciiTheme="minorBidi" w:eastAsia="Times New Roman" w:hAnsiTheme="minorBidi"/>
          <w:i/>
          <w:iCs/>
          <w:color w:val="333333"/>
          <w:lang w:eastAsia="en-IL"/>
        </w:rPr>
        <w:br/>
      </w:r>
      <w:r w:rsidRPr="009551A4">
        <w:rPr>
          <w:rFonts w:asciiTheme="minorBidi" w:eastAsia="Times New Roman" w:hAnsiTheme="minorBidi"/>
          <w:i/>
          <w:iCs/>
          <w:color w:val="333333"/>
          <w:rtl/>
          <w:lang w:eastAsia="en-IL"/>
        </w:rPr>
        <w:t>לפני הנץ חמה אמי השכימה</w:t>
      </w:r>
      <w:r w:rsidRPr="009551A4">
        <w:rPr>
          <w:rFonts w:asciiTheme="minorBidi" w:eastAsia="Times New Roman" w:hAnsiTheme="minorBidi"/>
          <w:i/>
          <w:iCs/>
          <w:color w:val="333333"/>
          <w:lang w:eastAsia="en-IL"/>
        </w:rPr>
        <w:br/>
      </w:r>
      <w:r w:rsidRPr="009551A4">
        <w:rPr>
          <w:rFonts w:asciiTheme="minorBidi" w:eastAsia="Times New Roman" w:hAnsiTheme="minorBidi"/>
          <w:i/>
          <w:iCs/>
          <w:color w:val="333333"/>
          <w:rtl/>
          <w:lang w:eastAsia="en-IL"/>
        </w:rPr>
        <w:t>לשלל יומה כמה פרוטות שחוקות</w:t>
      </w:r>
    </w:p>
    <w:p w14:paraId="2C130706" w14:textId="77777777" w:rsidR="009551A4" w:rsidRPr="009551A4" w:rsidRDefault="009551A4" w:rsidP="00002730">
      <w:pPr>
        <w:shd w:val="clear" w:color="auto" w:fill="F5F5F5"/>
        <w:bidi/>
        <w:spacing w:after="225" w:line="240" w:lineRule="auto"/>
        <w:rPr>
          <w:rFonts w:asciiTheme="minorBidi" w:eastAsia="Times New Roman" w:hAnsiTheme="minorBidi"/>
          <w:i/>
          <w:iCs/>
          <w:color w:val="333333"/>
          <w:lang w:eastAsia="en-IL"/>
        </w:rPr>
      </w:pPr>
      <w:r w:rsidRPr="009551A4">
        <w:rPr>
          <w:rFonts w:asciiTheme="minorBidi" w:eastAsia="Times New Roman" w:hAnsiTheme="minorBidi"/>
          <w:i/>
          <w:iCs/>
          <w:color w:val="333333"/>
          <w:rtl/>
          <w:lang w:eastAsia="en-IL"/>
        </w:rPr>
        <w:t xml:space="preserve">וחיה היא לבד </w:t>
      </w:r>
      <w:proofErr w:type="spellStart"/>
      <w:r w:rsidRPr="009551A4">
        <w:rPr>
          <w:rFonts w:asciiTheme="minorBidi" w:eastAsia="Times New Roman" w:hAnsiTheme="minorBidi"/>
          <w:i/>
          <w:iCs/>
          <w:color w:val="333333"/>
          <w:rtl/>
          <w:lang w:eastAsia="en-IL"/>
        </w:rPr>
        <w:t>היתה</w:t>
      </w:r>
      <w:proofErr w:type="spellEnd"/>
      <w:r w:rsidRPr="009551A4">
        <w:rPr>
          <w:rFonts w:asciiTheme="minorBidi" w:eastAsia="Times New Roman" w:hAnsiTheme="minorBidi"/>
          <w:i/>
          <w:iCs/>
          <w:color w:val="333333"/>
          <w:rtl/>
          <w:lang w:eastAsia="en-IL"/>
        </w:rPr>
        <w:t xml:space="preserve"> נשארת</w:t>
      </w:r>
      <w:r w:rsidRPr="009551A4">
        <w:rPr>
          <w:rFonts w:asciiTheme="minorBidi" w:eastAsia="Times New Roman" w:hAnsiTheme="minorBidi"/>
          <w:i/>
          <w:iCs/>
          <w:color w:val="333333"/>
          <w:lang w:eastAsia="en-IL"/>
        </w:rPr>
        <w:br/>
      </w:r>
      <w:r w:rsidRPr="009551A4">
        <w:rPr>
          <w:rFonts w:asciiTheme="minorBidi" w:eastAsia="Times New Roman" w:hAnsiTheme="minorBidi"/>
          <w:i/>
          <w:iCs/>
          <w:color w:val="333333"/>
          <w:rtl/>
          <w:lang w:eastAsia="en-IL"/>
        </w:rPr>
        <w:t>עם כל אחיה ומאכילה</w:t>
      </w:r>
      <w:r w:rsidRPr="009551A4">
        <w:rPr>
          <w:rFonts w:asciiTheme="minorBidi" w:eastAsia="Times New Roman" w:hAnsiTheme="minorBidi"/>
          <w:i/>
          <w:iCs/>
          <w:color w:val="333333"/>
          <w:lang w:eastAsia="en-IL"/>
        </w:rPr>
        <w:br/>
      </w:r>
      <w:r w:rsidRPr="009551A4">
        <w:rPr>
          <w:rFonts w:asciiTheme="minorBidi" w:eastAsia="Times New Roman" w:hAnsiTheme="minorBidi"/>
          <w:i/>
          <w:iCs/>
          <w:color w:val="333333"/>
          <w:rtl/>
          <w:lang w:eastAsia="en-IL"/>
        </w:rPr>
        <w:t xml:space="preserve">והיא </w:t>
      </w:r>
      <w:proofErr w:type="spellStart"/>
      <w:r w:rsidRPr="009551A4">
        <w:rPr>
          <w:rFonts w:asciiTheme="minorBidi" w:eastAsia="Times New Roman" w:hAnsiTheme="minorBidi"/>
          <w:i/>
          <w:iCs/>
          <w:color w:val="333333"/>
          <w:rtl/>
          <w:lang w:eastAsia="en-IL"/>
        </w:rPr>
        <w:t>היתה</w:t>
      </w:r>
      <w:proofErr w:type="spellEnd"/>
      <w:r w:rsidRPr="009551A4">
        <w:rPr>
          <w:rFonts w:asciiTheme="minorBidi" w:eastAsia="Times New Roman" w:hAnsiTheme="minorBidi"/>
          <w:i/>
          <w:iCs/>
          <w:color w:val="333333"/>
          <w:rtl/>
          <w:lang w:eastAsia="en-IL"/>
        </w:rPr>
        <w:t xml:space="preserve"> שומרת ומשוררת</w:t>
      </w:r>
      <w:r w:rsidRPr="009551A4">
        <w:rPr>
          <w:rFonts w:asciiTheme="minorBidi" w:eastAsia="Times New Roman" w:hAnsiTheme="minorBidi"/>
          <w:i/>
          <w:iCs/>
          <w:color w:val="333333"/>
          <w:lang w:eastAsia="en-IL"/>
        </w:rPr>
        <w:br/>
      </w:r>
      <w:r w:rsidRPr="009551A4">
        <w:rPr>
          <w:rFonts w:asciiTheme="minorBidi" w:eastAsia="Times New Roman" w:hAnsiTheme="minorBidi"/>
          <w:i/>
          <w:iCs/>
          <w:color w:val="333333"/>
          <w:rtl/>
          <w:lang w:eastAsia="en-IL"/>
        </w:rPr>
        <w:t>שירים יפים לשעת האפילה</w:t>
      </w:r>
    </w:p>
    <w:p w14:paraId="71013669" w14:textId="77777777" w:rsidR="009551A4" w:rsidRPr="009551A4" w:rsidRDefault="009551A4" w:rsidP="00002730">
      <w:pPr>
        <w:shd w:val="clear" w:color="auto" w:fill="F5F5F5"/>
        <w:bidi/>
        <w:spacing w:after="225" w:line="240" w:lineRule="auto"/>
        <w:rPr>
          <w:rFonts w:asciiTheme="minorBidi" w:eastAsia="Times New Roman" w:hAnsiTheme="minorBidi"/>
          <w:i/>
          <w:iCs/>
          <w:color w:val="333333"/>
          <w:lang w:eastAsia="en-IL"/>
        </w:rPr>
      </w:pPr>
      <w:r w:rsidRPr="009551A4">
        <w:rPr>
          <w:rFonts w:asciiTheme="minorBidi" w:eastAsia="Times New Roman" w:hAnsiTheme="minorBidi"/>
          <w:i/>
          <w:iCs/>
          <w:color w:val="333333"/>
          <w:rtl/>
          <w:lang w:eastAsia="en-IL"/>
        </w:rPr>
        <w:t>היה לחיה ירוקת העין</w:t>
      </w:r>
      <w:r w:rsidRPr="009551A4">
        <w:rPr>
          <w:rFonts w:asciiTheme="minorBidi" w:eastAsia="Times New Roman" w:hAnsiTheme="minorBidi"/>
          <w:i/>
          <w:iCs/>
          <w:color w:val="333333"/>
          <w:lang w:eastAsia="en-IL"/>
        </w:rPr>
        <w:br/>
      </w:r>
      <w:r w:rsidRPr="009551A4">
        <w:rPr>
          <w:rFonts w:asciiTheme="minorBidi" w:eastAsia="Times New Roman" w:hAnsiTheme="minorBidi"/>
          <w:i/>
          <w:iCs/>
          <w:color w:val="333333"/>
          <w:rtl/>
          <w:lang w:eastAsia="en-IL"/>
        </w:rPr>
        <w:t>שיער שחור לחיה אחותי</w:t>
      </w:r>
      <w:r w:rsidRPr="009551A4">
        <w:rPr>
          <w:rFonts w:asciiTheme="minorBidi" w:eastAsia="Times New Roman" w:hAnsiTheme="minorBidi"/>
          <w:i/>
          <w:iCs/>
          <w:color w:val="333333"/>
          <w:lang w:eastAsia="en-IL"/>
        </w:rPr>
        <w:br/>
      </w:r>
      <w:r w:rsidRPr="009551A4">
        <w:rPr>
          <w:rFonts w:asciiTheme="minorBidi" w:eastAsia="Times New Roman" w:hAnsiTheme="minorBidi"/>
          <w:i/>
          <w:iCs/>
          <w:color w:val="333333"/>
          <w:rtl/>
          <w:lang w:eastAsia="en-IL"/>
        </w:rPr>
        <w:t xml:space="preserve">והיא אפילו לא </w:t>
      </w:r>
      <w:proofErr w:type="spellStart"/>
      <w:r w:rsidRPr="009551A4">
        <w:rPr>
          <w:rFonts w:asciiTheme="minorBidi" w:eastAsia="Times New Roman" w:hAnsiTheme="minorBidi"/>
          <w:i/>
          <w:iCs/>
          <w:color w:val="333333"/>
          <w:rtl/>
          <w:lang w:eastAsia="en-IL"/>
        </w:rPr>
        <w:t>היתה</w:t>
      </w:r>
      <w:proofErr w:type="spellEnd"/>
      <w:r w:rsidRPr="009551A4">
        <w:rPr>
          <w:rFonts w:asciiTheme="minorBidi" w:eastAsia="Times New Roman" w:hAnsiTheme="minorBidi"/>
          <w:i/>
          <w:iCs/>
          <w:color w:val="333333"/>
          <w:rtl/>
          <w:lang w:eastAsia="en-IL"/>
        </w:rPr>
        <w:t xml:space="preserve"> עדיין</w:t>
      </w:r>
      <w:r w:rsidRPr="009551A4">
        <w:rPr>
          <w:rFonts w:asciiTheme="minorBidi" w:eastAsia="Times New Roman" w:hAnsiTheme="minorBidi"/>
          <w:i/>
          <w:iCs/>
          <w:color w:val="333333"/>
          <w:lang w:eastAsia="en-IL"/>
        </w:rPr>
        <w:br/>
      </w:r>
      <w:r w:rsidRPr="009551A4">
        <w:rPr>
          <w:rFonts w:asciiTheme="minorBidi" w:eastAsia="Times New Roman" w:hAnsiTheme="minorBidi"/>
          <w:i/>
          <w:iCs/>
          <w:color w:val="333333"/>
          <w:rtl/>
          <w:lang w:eastAsia="en-IL"/>
        </w:rPr>
        <w:t>בת עשר חיה שגידלה אותי</w:t>
      </w:r>
    </w:p>
    <w:p w14:paraId="5691540D" w14:textId="77777777" w:rsidR="009551A4" w:rsidRPr="009551A4" w:rsidRDefault="009551A4" w:rsidP="00002730">
      <w:pPr>
        <w:shd w:val="clear" w:color="auto" w:fill="F5F5F5"/>
        <w:bidi/>
        <w:spacing w:after="225" w:line="240" w:lineRule="auto"/>
        <w:rPr>
          <w:rFonts w:asciiTheme="minorBidi" w:eastAsia="Times New Roman" w:hAnsiTheme="minorBidi"/>
          <w:i/>
          <w:iCs/>
          <w:color w:val="333333"/>
          <w:lang w:eastAsia="en-IL"/>
        </w:rPr>
      </w:pPr>
      <w:r w:rsidRPr="009551A4">
        <w:rPr>
          <w:rFonts w:asciiTheme="minorBidi" w:eastAsia="Times New Roman" w:hAnsiTheme="minorBidi"/>
          <w:i/>
          <w:iCs/>
          <w:color w:val="333333"/>
          <w:rtl/>
          <w:lang w:eastAsia="en-IL"/>
        </w:rPr>
        <w:t>והיא ניקתה בישלה וגם טורחת</w:t>
      </w:r>
      <w:r w:rsidRPr="009551A4">
        <w:rPr>
          <w:rFonts w:asciiTheme="minorBidi" w:eastAsia="Times New Roman" w:hAnsiTheme="minorBidi"/>
          <w:i/>
          <w:iCs/>
          <w:color w:val="333333"/>
          <w:lang w:eastAsia="en-IL"/>
        </w:rPr>
        <w:br/>
      </w:r>
      <w:r w:rsidRPr="009551A4">
        <w:rPr>
          <w:rFonts w:asciiTheme="minorBidi" w:eastAsia="Times New Roman" w:hAnsiTheme="minorBidi"/>
          <w:i/>
          <w:iCs/>
          <w:color w:val="333333"/>
          <w:rtl/>
          <w:lang w:eastAsia="en-IL"/>
        </w:rPr>
        <w:t>חופפת את ראשינו הרכים</w:t>
      </w:r>
      <w:r w:rsidRPr="009551A4">
        <w:rPr>
          <w:rFonts w:asciiTheme="minorBidi" w:eastAsia="Times New Roman" w:hAnsiTheme="minorBidi"/>
          <w:i/>
          <w:iCs/>
          <w:color w:val="333333"/>
          <w:lang w:eastAsia="en-IL"/>
        </w:rPr>
        <w:br/>
      </w:r>
      <w:r w:rsidRPr="009551A4">
        <w:rPr>
          <w:rFonts w:asciiTheme="minorBidi" w:eastAsia="Times New Roman" w:hAnsiTheme="minorBidi"/>
          <w:i/>
          <w:iCs/>
          <w:color w:val="333333"/>
          <w:rtl/>
          <w:lang w:eastAsia="en-IL"/>
        </w:rPr>
        <w:t xml:space="preserve">ורק את זאת </w:t>
      </w:r>
      <w:proofErr w:type="spellStart"/>
      <w:r w:rsidRPr="009551A4">
        <w:rPr>
          <w:rFonts w:asciiTheme="minorBidi" w:eastAsia="Times New Roman" w:hAnsiTheme="minorBidi"/>
          <w:i/>
          <w:iCs/>
          <w:color w:val="333333"/>
          <w:rtl/>
          <w:lang w:eastAsia="en-IL"/>
        </w:rPr>
        <w:t>היתה</w:t>
      </w:r>
      <w:proofErr w:type="spellEnd"/>
      <w:r w:rsidRPr="009551A4">
        <w:rPr>
          <w:rFonts w:asciiTheme="minorBidi" w:eastAsia="Times New Roman" w:hAnsiTheme="minorBidi"/>
          <w:i/>
          <w:iCs/>
          <w:color w:val="333333"/>
          <w:rtl/>
          <w:lang w:eastAsia="en-IL"/>
        </w:rPr>
        <w:t xml:space="preserve"> תמיד שוכחת</w:t>
      </w:r>
      <w:r w:rsidRPr="009551A4">
        <w:rPr>
          <w:rFonts w:asciiTheme="minorBidi" w:eastAsia="Times New Roman" w:hAnsiTheme="minorBidi"/>
          <w:i/>
          <w:iCs/>
          <w:color w:val="333333"/>
          <w:lang w:eastAsia="en-IL"/>
        </w:rPr>
        <w:br/>
      </w:r>
      <w:r w:rsidRPr="009551A4">
        <w:rPr>
          <w:rFonts w:asciiTheme="minorBidi" w:eastAsia="Times New Roman" w:hAnsiTheme="minorBidi"/>
          <w:i/>
          <w:iCs/>
          <w:color w:val="333333"/>
          <w:rtl/>
          <w:lang w:eastAsia="en-IL"/>
        </w:rPr>
        <w:t>שילדים זקוקים למשחקים</w:t>
      </w:r>
    </w:p>
    <w:p w14:paraId="205264F2" w14:textId="77777777" w:rsidR="009551A4" w:rsidRPr="009551A4" w:rsidRDefault="009551A4" w:rsidP="00002730">
      <w:pPr>
        <w:shd w:val="clear" w:color="auto" w:fill="F5F5F5"/>
        <w:bidi/>
        <w:spacing w:after="225" w:line="240" w:lineRule="auto"/>
        <w:rPr>
          <w:rFonts w:asciiTheme="minorBidi" w:eastAsia="Times New Roman" w:hAnsiTheme="minorBidi"/>
          <w:i/>
          <w:iCs/>
          <w:color w:val="333333"/>
          <w:lang w:eastAsia="en-IL"/>
        </w:rPr>
      </w:pPr>
      <w:r w:rsidRPr="009551A4">
        <w:rPr>
          <w:rFonts w:asciiTheme="minorBidi" w:eastAsia="Times New Roman" w:hAnsiTheme="minorBidi"/>
          <w:i/>
          <w:iCs/>
          <w:color w:val="333333"/>
          <w:rtl/>
          <w:lang w:eastAsia="en-IL"/>
        </w:rPr>
        <w:t xml:space="preserve">אחות </w:t>
      </w:r>
      <w:proofErr w:type="spellStart"/>
      <w:r w:rsidRPr="009551A4">
        <w:rPr>
          <w:rFonts w:asciiTheme="minorBidi" w:eastAsia="Times New Roman" w:hAnsiTheme="minorBidi"/>
          <w:i/>
          <w:iCs/>
          <w:color w:val="333333"/>
          <w:rtl/>
          <w:lang w:eastAsia="en-IL"/>
        </w:rPr>
        <w:t>היתה</w:t>
      </w:r>
      <w:proofErr w:type="spellEnd"/>
      <w:r w:rsidRPr="009551A4">
        <w:rPr>
          <w:rFonts w:asciiTheme="minorBidi" w:eastAsia="Times New Roman" w:hAnsiTheme="minorBidi"/>
          <w:i/>
          <w:iCs/>
          <w:color w:val="333333"/>
          <w:rtl/>
          <w:lang w:eastAsia="en-IL"/>
        </w:rPr>
        <w:t xml:space="preserve"> לי ירוקת העין</w:t>
      </w:r>
      <w:r w:rsidRPr="009551A4">
        <w:rPr>
          <w:rFonts w:asciiTheme="minorBidi" w:eastAsia="Times New Roman" w:hAnsiTheme="minorBidi"/>
          <w:i/>
          <w:iCs/>
          <w:color w:val="333333"/>
          <w:lang w:eastAsia="en-IL"/>
        </w:rPr>
        <w:br/>
      </w:r>
      <w:r w:rsidRPr="009551A4">
        <w:rPr>
          <w:rFonts w:asciiTheme="minorBidi" w:eastAsia="Times New Roman" w:hAnsiTheme="minorBidi"/>
          <w:i/>
          <w:iCs/>
          <w:color w:val="333333"/>
          <w:rtl/>
          <w:lang w:eastAsia="en-IL"/>
        </w:rPr>
        <w:t>אבל טרבלינקה בא לכלותה</w:t>
      </w:r>
      <w:r w:rsidRPr="009551A4">
        <w:rPr>
          <w:rFonts w:asciiTheme="minorBidi" w:eastAsia="Times New Roman" w:hAnsiTheme="minorBidi"/>
          <w:i/>
          <w:iCs/>
          <w:color w:val="333333"/>
          <w:lang w:eastAsia="en-IL"/>
        </w:rPr>
        <w:br/>
      </w:r>
      <w:r w:rsidRPr="009551A4">
        <w:rPr>
          <w:rFonts w:asciiTheme="minorBidi" w:eastAsia="Times New Roman" w:hAnsiTheme="minorBidi"/>
          <w:i/>
          <w:iCs/>
          <w:color w:val="333333"/>
          <w:rtl/>
          <w:lang w:eastAsia="en-IL"/>
        </w:rPr>
        <w:t>ורק אני נותרתי בינתיים</w:t>
      </w:r>
      <w:r w:rsidRPr="009551A4">
        <w:rPr>
          <w:rFonts w:asciiTheme="minorBidi" w:eastAsia="Times New Roman" w:hAnsiTheme="minorBidi"/>
          <w:i/>
          <w:iCs/>
          <w:color w:val="333333"/>
          <w:lang w:eastAsia="en-IL"/>
        </w:rPr>
        <w:br/>
      </w:r>
      <w:r w:rsidRPr="009551A4">
        <w:rPr>
          <w:rFonts w:asciiTheme="minorBidi" w:eastAsia="Times New Roman" w:hAnsiTheme="minorBidi"/>
          <w:i/>
          <w:iCs/>
          <w:color w:val="333333"/>
          <w:rtl/>
          <w:lang w:eastAsia="en-IL"/>
        </w:rPr>
        <w:t>בארץ ישראל לזכור אותה</w:t>
      </w:r>
    </w:p>
    <w:p w14:paraId="13F752D0" w14:textId="384F5599" w:rsidR="009551A4" w:rsidRPr="009551A4" w:rsidRDefault="009551A4" w:rsidP="00002730">
      <w:pPr>
        <w:shd w:val="clear" w:color="auto" w:fill="F5F5F5"/>
        <w:bidi/>
        <w:spacing w:line="240" w:lineRule="auto"/>
        <w:rPr>
          <w:rFonts w:asciiTheme="minorBidi" w:eastAsia="Times New Roman" w:hAnsiTheme="minorBidi"/>
          <w:i/>
          <w:iCs/>
          <w:color w:val="333333"/>
          <w:lang w:eastAsia="en-IL"/>
        </w:rPr>
      </w:pPr>
      <w:r w:rsidRPr="009551A4">
        <w:rPr>
          <w:rFonts w:asciiTheme="minorBidi" w:eastAsia="Times New Roman" w:hAnsiTheme="minorBidi"/>
          <w:i/>
          <w:iCs/>
          <w:color w:val="333333"/>
          <w:rtl/>
          <w:lang w:eastAsia="en-IL"/>
        </w:rPr>
        <w:t>שירי ביידיש בוודאי יגיע</w:t>
      </w:r>
      <w:r w:rsidRPr="009551A4">
        <w:rPr>
          <w:rFonts w:asciiTheme="minorBidi" w:eastAsia="Times New Roman" w:hAnsiTheme="minorBidi"/>
          <w:i/>
          <w:iCs/>
          <w:color w:val="333333"/>
          <w:lang w:eastAsia="en-IL"/>
        </w:rPr>
        <w:t> </w:t>
      </w:r>
      <w:r w:rsidRPr="009551A4">
        <w:rPr>
          <w:rFonts w:asciiTheme="minorBidi" w:eastAsia="Times New Roman" w:hAnsiTheme="minorBidi"/>
          <w:i/>
          <w:iCs/>
          <w:color w:val="333333"/>
          <w:lang w:eastAsia="en-IL"/>
        </w:rPr>
        <w:br/>
      </w:r>
      <w:r w:rsidRPr="009551A4">
        <w:rPr>
          <w:rFonts w:asciiTheme="minorBidi" w:eastAsia="Times New Roman" w:hAnsiTheme="minorBidi"/>
          <w:i/>
          <w:iCs/>
          <w:color w:val="333333"/>
          <w:rtl/>
          <w:lang w:eastAsia="en-IL"/>
        </w:rPr>
        <w:t>מכאן, בעת קשה ומחרידה</w:t>
      </w:r>
      <w:r w:rsidRPr="009551A4">
        <w:rPr>
          <w:rFonts w:asciiTheme="minorBidi" w:eastAsia="Times New Roman" w:hAnsiTheme="minorBidi"/>
          <w:i/>
          <w:iCs/>
          <w:color w:val="333333"/>
          <w:lang w:eastAsia="en-IL"/>
        </w:rPr>
        <w:t>, </w:t>
      </w:r>
      <w:r w:rsidRPr="009551A4">
        <w:rPr>
          <w:rFonts w:asciiTheme="minorBidi" w:eastAsia="Times New Roman" w:hAnsiTheme="minorBidi"/>
          <w:i/>
          <w:iCs/>
          <w:color w:val="333333"/>
          <w:lang w:eastAsia="en-IL"/>
        </w:rPr>
        <w:br/>
      </w:r>
      <w:r w:rsidRPr="009551A4">
        <w:rPr>
          <w:rFonts w:asciiTheme="minorBidi" w:eastAsia="Times New Roman" w:hAnsiTheme="minorBidi"/>
          <w:i/>
          <w:iCs/>
          <w:color w:val="333333"/>
          <w:rtl/>
          <w:lang w:eastAsia="en-IL"/>
        </w:rPr>
        <w:t>היישר לימין האל שברקיע</w:t>
      </w:r>
      <w:r w:rsidRPr="009551A4">
        <w:rPr>
          <w:rFonts w:asciiTheme="minorBidi" w:eastAsia="Times New Roman" w:hAnsiTheme="minorBidi"/>
          <w:i/>
          <w:iCs/>
          <w:color w:val="333333"/>
          <w:lang w:eastAsia="en-IL"/>
        </w:rPr>
        <w:t>, </w:t>
      </w:r>
      <w:r w:rsidRPr="009551A4">
        <w:rPr>
          <w:rFonts w:asciiTheme="minorBidi" w:eastAsia="Times New Roman" w:hAnsiTheme="minorBidi"/>
          <w:i/>
          <w:iCs/>
          <w:color w:val="333333"/>
          <w:lang w:eastAsia="en-IL"/>
        </w:rPr>
        <w:br/>
      </w:r>
      <w:r w:rsidRPr="009551A4">
        <w:rPr>
          <w:rFonts w:asciiTheme="minorBidi" w:eastAsia="Times New Roman" w:hAnsiTheme="minorBidi"/>
          <w:i/>
          <w:iCs/>
          <w:color w:val="333333"/>
          <w:rtl/>
          <w:lang w:eastAsia="en-IL"/>
        </w:rPr>
        <w:t>שבו תשב בתו היחידה</w:t>
      </w:r>
      <w:r w:rsidR="00002730">
        <w:rPr>
          <w:rFonts w:asciiTheme="minorBidi" w:eastAsia="Times New Roman" w:hAnsiTheme="minorBidi" w:hint="cs"/>
          <w:i/>
          <w:iCs/>
          <w:color w:val="333333"/>
          <w:rtl/>
          <w:lang w:eastAsia="en-IL"/>
        </w:rPr>
        <w:t>"</w:t>
      </w:r>
    </w:p>
    <w:p w14:paraId="1230A033" w14:textId="77777777" w:rsidR="009551A4" w:rsidRPr="009551A4" w:rsidRDefault="009551A4" w:rsidP="00002730">
      <w:pPr>
        <w:bidi/>
        <w:spacing w:before="100" w:beforeAutospacing="1" w:after="150" w:line="240" w:lineRule="auto"/>
        <w:outlineLvl w:val="2"/>
        <w:rPr>
          <w:rFonts w:asciiTheme="minorBidi" w:eastAsia="Times New Roman" w:hAnsiTheme="minorBidi"/>
          <w:b/>
          <w:bCs/>
          <w:color w:val="333333"/>
          <w:lang w:eastAsia="en-IL"/>
        </w:rPr>
      </w:pPr>
      <w:r w:rsidRPr="009551A4">
        <w:rPr>
          <w:rFonts w:asciiTheme="minorBidi" w:eastAsia="Times New Roman" w:hAnsiTheme="minorBidi"/>
          <w:b/>
          <w:bCs/>
          <w:color w:val="333333"/>
          <w:rtl/>
          <w:lang w:eastAsia="en-IL"/>
        </w:rPr>
        <w:t>היידיש בארצות הברית</w:t>
      </w:r>
    </w:p>
    <w:p w14:paraId="6E7E8590" w14:textId="30052952" w:rsidR="009551A4" w:rsidRPr="009551A4" w:rsidRDefault="009551A4" w:rsidP="00002730">
      <w:pPr>
        <w:bidi/>
        <w:spacing w:after="225" w:line="240" w:lineRule="auto"/>
        <w:rPr>
          <w:rFonts w:asciiTheme="minorBidi" w:eastAsia="Times New Roman" w:hAnsiTheme="minorBidi"/>
          <w:color w:val="333333"/>
          <w:lang w:eastAsia="en-IL"/>
        </w:rPr>
      </w:pPr>
      <w:r w:rsidRPr="009551A4">
        <w:rPr>
          <w:rFonts w:asciiTheme="minorBidi" w:eastAsia="Times New Roman" w:hAnsiTheme="minorBidi"/>
          <w:color w:val="333333"/>
          <w:rtl/>
          <w:lang w:eastAsia="en-IL"/>
        </w:rPr>
        <w:t>בין השנים 1881 ל- 1914 היגרו לארצות הברית כשני מיליון יהודים, מרביתם ממזרח- אירופה, משטחי האימפריה הרוסית ותחום המושב, מן האימפריה האוסטרו-הונגרית ומרומניה. הגירה זו ממזרח-אירופה שינתה את פני יהדות ארצות הברית, שעד לאותה תקופה הורכבה מיהודים שהיגרו ממערב-אירופה, בעיקר מגרמניה ומיהודים ממוצא ספרדי, שהיו מראשוני היהודים שהתיישבו בארצות הברית, אף טרם הכרזת העצמאות האמריקנית וייסודה</w:t>
      </w:r>
      <w:r w:rsidRPr="009551A4">
        <w:rPr>
          <w:rFonts w:asciiTheme="minorBidi" w:eastAsia="Times New Roman" w:hAnsiTheme="minorBidi"/>
          <w:color w:val="333333"/>
          <w:lang w:eastAsia="en-IL"/>
        </w:rPr>
        <w:t xml:space="preserve">. </w:t>
      </w:r>
      <w:r w:rsidRPr="009551A4">
        <w:rPr>
          <w:rFonts w:asciiTheme="minorBidi" w:eastAsia="Times New Roman" w:hAnsiTheme="minorBidi"/>
          <w:color w:val="333333"/>
          <w:rtl/>
          <w:lang w:eastAsia="en-IL"/>
        </w:rPr>
        <w:t xml:space="preserve">משעברו את שערי החרות של אליס איילנד, אחוז ניכר מן המהגרים השתקע בניו יורק, בעיקר באזור הלואר </w:t>
      </w:r>
      <w:proofErr w:type="spellStart"/>
      <w:r w:rsidRPr="009551A4">
        <w:rPr>
          <w:rFonts w:asciiTheme="minorBidi" w:eastAsia="Times New Roman" w:hAnsiTheme="minorBidi"/>
          <w:color w:val="333333"/>
          <w:rtl/>
          <w:lang w:eastAsia="en-IL"/>
        </w:rPr>
        <w:t>איסט</w:t>
      </w:r>
      <w:proofErr w:type="spellEnd"/>
      <w:r w:rsidRPr="009551A4">
        <w:rPr>
          <w:rFonts w:asciiTheme="minorBidi" w:eastAsia="Times New Roman" w:hAnsiTheme="minorBidi"/>
          <w:color w:val="333333"/>
          <w:rtl/>
          <w:lang w:eastAsia="en-IL"/>
        </w:rPr>
        <w:t xml:space="preserve"> סייד</w:t>
      </w:r>
      <w:r w:rsidRPr="009551A4">
        <w:rPr>
          <w:rFonts w:asciiTheme="minorBidi" w:eastAsia="Times New Roman" w:hAnsiTheme="minorBidi"/>
          <w:color w:val="333333"/>
          <w:lang w:eastAsia="en-IL"/>
        </w:rPr>
        <w:t xml:space="preserve"> [Lower East Side] </w:t>
      </w:r>
      <w:r w:rsidRPr="009551A4">
        <w:rPr>
          <w:rFonts w:asciiTheme="minorBidi" w:eastAsia="Times New Roman" w:hAnsiTheme="minorBidi"/>
          <w:color w:val="333333"/>
          <w:rtl/>
          <w:lang w:eastAsia="en-IL"/>
        </w:rPr>
        <w:t>של מנהטן</w:t>
      </w:r>
      <w:r w:rsidRPr="009551A4">
        <w:rPr>
          <w:rFonts w:asciiTheme="minorBidi" w:eastAsia="Times New Roman" w:hAnsiTheme="minorBidi"/>
          <w:color w:val="333333"/>
          <w:lang w:eastAsia="en-IL"/>
        </w:rPr>
        <w:t>. </w:t>
      </w:r>
    </w:p>
    <w:p w14:paraId="06D6D8A2" w14:textId="2B454E90" w:rsidR="009551A4" w:rsidRPr="009551A4" w:rsidRDefault="009551A4" w:rsidP="00CC599C">
      <w:pPr>
        <w:bidi/>
        <w:spacing w:after="225" w:line="240" w:lineRule="auto"/>
        <w:rPr>
          <w:rFonts w:asciiTheme="minorBidi" w:eastAsia="Times New Roman" w:hAnsiTheme="minorBidi"/>
          <w:color w:val="333333"/>
          <w:lang w:eastAsia="en-IL"/>
        </w:rPr>
      </w:pPr>
      <w:r w:rsidRPr="009551A4">
        <w:rPr>
          <w:rFonts w:asciiTheme="minorBidi" w:eastAsia="Times New Roman" w:hAnsiTheme="minorBidi"/>
          <w:color w:val="333333"/>
          <w:rtl/>
          <w:lang w:eastAsia="en-IL"/>
        </w:rPr>
        <w:lastRenderedPageBreak/>
        <w:t>המהגרים דוברי היידיש החלו לפרסם עיתון יומי בניו יורק כבר בשנות ה-70 של המאה ה-19</w:t>
      </w:r>
      <w:r w:rsidR="00CC599C">
        <w:rPr>
          <w:rFonts w:asciiTheme="minorBidi" w:eastAsia="Times New Roman" w:hAnsiTheme="minorBidi" w:hint="cs"/>
          <w:color w:val="333333"/>
          <w:rtl/>
          <w:lang w:eastAsia="en-IL"/>
        </w:rPr>
        <w:t>,</w:t>
      </w:r>
      <w:r w:rsidR="00CC599C">
        <w:rPr>
          <w:rFonts w:asciiTheme="minorBidi" w:eastAsia="Times New Roman" w:hAnsiTheme="minorBidi" w:hint="cs"/>
          <w:color w:val="333333"/>
          <w:lang w:eastAsia="en-IL"/>
        </w:rPr>
        <w:t xml:space="preserve"> </w:t>
      </w:r>
      <w:r w:rsidRPr="009551A4">
        <w:rPr>
          <w:rFonts w:asciiTheme="minorBidi" w:eastAsia="Times New Roman" w:hAnsiTheme="minorBidi"/>
          <w:color w:val="333333"/>
          <w:rtl/>
          <w:lang w:eastAsia="en-IL"/>
        </w:rPr>
        <w:t xml:space="preserve">אולם רק כעשור לאחר מכן החלו להתפרסם עיתונים בתפוצה רחבה יותר, כגון </w:t>
      </w:r>
      <w:proofErr w:type="spellStart"/>
      <w:r w:rsidRPr="009551A4">
        <w:rPr>
          <w:rFonts w:asciiTheme="minorBidi" w:eastAsia="Times New Roman" w:hAnsiTheme="minorBidi"/>
          <w:color w:val="333333"/>
          <w:rtl/>
          <w:lang w:eastAsia="en-IL"/>
        </w:rPr>
        <w:t>ה</w:t>
      </w:r>
      <w:r w:rsidRPr="009551A4">
        <w:rPr>
          <w:rFonts w:asciiTheme="minorBidi" w:eastAsia="Times New Roman" w:hAnsiTheme="minorBidi"/>
          <w:b/>
          <w:bCs/>
          <w:color w:val="333333"/>
          <w:rtl/>
          <w:lang w:eastAsia="en-IL"/>
        </w:rPr>
        <w:t>ניו-יאָרק</w:t>
      </w:r>
      <w:proofErr w:type="spellEnd"/>
      <w:r w:rsidRPr="009551A4">
        <w:rPr>
          <w:rFonts w:asciiTheme="minorBidi" w:eastAsia="Times New Roman" w:hAnsiTheme="minorBidi"/>
          <w:b/>
          <w:bCs/>
          <w:color w:val="333333"/>
          <w:rtl/>
          <w:lang w:eastAsia="en-IL"/>
        </w:rPr>
        <w:t xml:space="preserve"> ייִדישע </w:t>
      </w:r>
      <w:proofErr w:type="spellStart"/>
      <w:r w:rsidRPr="009551A4">
        <w:rPr>
          <w:rFonts w:asciiTheme="minorBidi" w:eastAsia="Times New Roman" w:hAnsiTheme="minorBidi"/>
          <w:b/>
          <w:bCs/>
          <w:color w:val="333333"/>
          <w:rtl/>
          <w:lang w:eastAsia="en-IL"/>
        </w:rPr>
        <w:t>צייַטונג</w:t>
      </w:r>
      <w:proofErr w:type="spellEnd"/>
      <w:r w:rsidRPr="009551A4">
        <w:rPr>
          <w:rFonts w:asciiTheme="minorBidi" w:eastAsia="Times New Roman" w:hAnsiTheme="minorBidi"/>
          <w:color w:val="333333"/>
          <w:lang w:eastAsia="en-IL"/>
        </w:rPr>
        <w:t>.</w:t>
      </w:r>
    </w:p>
    <w:p w14:paraId="7B4160F1" w14:textId="77777777" w:rsidR="009551A4" w:rsidRPr="009551A4" w:rsidRDefault="009551A4" w:rsidP="00CC599C">
      <w:pPr>
        <w:bidi/>
        <w:spacing w:after="225" w:line="240" w:lineRule="auto"/>
        <w:rPr>
          <w:rFonts w:asciiTheme="minorBidi" w:eastAsia="Times New Roman" w:hAnsiTheme="minorBidi"/>
          <w:color w:val="333333"/>
          <w:lang w:eastAsia="en-IL"/>
        </w:rPr>
      </w:pPr>
      <w:r w:rsidRPr="009551A4">
        <w:rPr>
          <w:rFonts w:asciiTheme="minorBidi" w:eastAsia="Times New Roman" w:hAnsiTheme="minorBidi"/>
          <w:color w:val="333333"/>
          <w:rtl/>
          <w:lang w:eastAsia="en-IL"/>
        </w:rPr>
        <w:t xml:space="preserve">אף שבתי-הספר </w:t>
      </w:r>
      <w:proofErr w:type="spellStart"/>
      <w:r w:rsidRPr="009551A4">
        <w:rPr>
          <w:rFonts w:asciiTheme="minorBidi" w:eastAsia="Times New Roman" w:hAnsiTheme="minorBidi"/>
          <w:color w:val="333333"/>
          <w:rtl/>
          <w:lang w:eastAsia="en-IL"/>
        </w:rPr>
        <w:t>היידישאיים</w:t>
      </w:r>
      <w:proofErr w:type="spellEnd"/>
      <w:r w:rsidRPr="009551A4">
        <w:rPr>
          <w:rFonts w:asciiTheme="minorBidi" w:eastAsia="Times New Roman" w:hAnsiTheme="minorBidi"/>
          <w:color w:val="333333"/>
          <w:rtl/>
          <w:lang w:eastAsia="en-IL"/>
        </w:rPr>
        <w:t xml:space="preserve"> בארצות הברית הושתתו על גיוון, הם היו בעלי מאפיינים משותפים רבים, והיו מנוגדים לזרם המרכזי של יהדות ארצות הברית. מוריהם האמינו בהומניזם חילוני, בשוויון בין בני אדם ובשימור המורשת היהודית מתקופת התנ"ך כמרכיב פנימי ומעורר השראה תרבותית</w:t>
      </w:r>
      <w:r w:rsidRPr="009551A4">
        <w:rPr>
          <w:rFonts w:asciiTheme="minorBidi" w:eastAsia="Times New Roman" w:hAnsiTheme="minorBidi"/>
          <w:color w:val="333333"/>
          <w:lang w:eastAsia="en-IL"/>
        </w:rPr>
        <w:t>. </w:t>
      </w:r>
    </w:p>
    <w:p w14:paraId="1630F032" w14:textId="67A40C74" w:rsidR="009551A4" w:rsidRPr="009551A4" w:rsidRDefault="009551A4" w:rsidP="00CC599C">
      <w:pPr>
        <w:bidi/>
        <w:spacing w:after="225" w:line="240" w:lineRule="auto"/>
        <w:rPr>
          <w:rFonts w:asciiTheme="minorBidi" w:eastAsia="Times New Roman" w:hAnsiTheme="minorBidi"/>
          <w:color w:val="333333"/>
          <w:lang w:eastAsia="en-IL"/>
        </w:rPr>
      </w:pPr>
      <w:r w:rsidRPr="009551A4">
        <w:rPr>
          <w:rFonts w:asciiTheme="minorBidi" w:eastAsia="Times New Roman" w:hAnsiTheme="minorBidi"/>
          <w:color w:val="333333"/>
          <w:rtl/>
          <w:lang w:eastAsia="en-IL"/>
        </w:rPr>
        <w:t xml:space="preserve">בתי-הספר דגלו בתרבות היידיש המודרנית שהתגבשה במזרח-אירופה ובכל הערכים האנושיים והאוניברסליים הטמונים בלימוד יצירותיהם של ענקי היצירה ביידיש, שהיו לגיבורי תרבות זו. כמעט כל המורים בבתי-הספר </w:t>
      </w:r>
      <w:proofErr w:type="spellStart"/>
      <w:r w:rsidRPr="009551A4">
        <w:rPr>
          <w:rFonts w:asciiTheme="minorBidi" w:eastAsia="Times New Roman" w:hAnsiTheme="minorBidi"/>
          <w:color w:val="333333"/>
          <w:rtl/>
          <w:lang w:eastAsia="en-IL"/>
        </w:rPr>
        <w:t>היידשאיים</w:t>
      </w:r>
      <w:proofErr w:type="spellEnd"/>
      <w:r w:rsidRPr="009551A4">
        <w:rPr>
          <w:rFonts w:asciiTheme="minorBidi" w:eastAsia="Times New Roman" w:hAnsiTheme="minorBidi"/>
          <w:color w:val="333333"/>
          <w:rtl/>
          <w:lang w:eastAsia="en-IL"/>
        </w:rPr>
        <w:t xml:space="preserve"> התחנכו בבתים דתיים ומסורתיים במזרח- אירופה, ואימצו את תרבות היידיש החילונית לפני או אחרי ההגירה לארצות הברית</w:t>
      </w:r>
      <w:r w:rsidRPr="009551A4">
        <w:rPr>
          <w:rFonts w:asciiTheme="minorBidi" w:eastAsia="Times New Roman" w:hAnsiTheme="minorBidi"/>
          <w:color w:val="333333"/>
          <w:lang w:eastAsia="en-IL"/>
        </w:rPr>
        <w:t>.</w:t>
      </w:r>
      <w:r w:rsidR="00CC599C" w:rsidRPr="009551A4">
        <w:rPr>
          <w:rFonts w:asciiTheme="minorBidi" w:eastAsia="Times New Roman" w:hAnsiTheme="minorBidi"/>
          <w:color w:val="333333"/>
          <w:lang w:eastAsia="en-IL"/>
        </w:rPr>
        <w:t xml:space="preserve"> </w:t>
      </w:r>
    </w:p>
    <w:p w14:paraId="6E7B5E57" w14:textId="1F01CD32" w:rsidR="009551A4" w:rsidRPr="009551A4" w:rsidRDefault="009551A4" w:rsidP="00CC599C">
      <w:pPr>
        <w:bidi/>
        <w:spacing w:before="100" w:beforeAutospacing="1" w:after="150" w:line="240" w:lineRule="auto"/>
        <w:jc w:val="both"/>
        <w:outlineLvl w:val="2"/>
        <w:rPr>
          <w:rFonts w:asciiTheme="minorBidi" w:eastAsia="Times New Roman" w:hAnsiTheme="minorBidi"/>
          <w:b/>
          <w:bCs/>
          <w:color w:val="333333"/>
          <w:lang w:eastAsia="en-IL"/>
        </w:rPr>
      </w:pPr>
      <w:r w:rsidRPr="009551A4">
        <w:rPr>
          <w:rFonts w:asciiTheme="minorBidi" w:eastAsia="Times New Roman" w:hAnsiTheme="minorBidi"/>
          <w:b/>
          <w:bCs/>
          <w:color w:val="333333"/>
          <w:lang w:eastAsia="en-IL"/>
        </w:rPr>
        <w:t>"</w:t>
      </w:r>
      <w:r w:rsidRPr="009551A4">
        <w:rPr>
          <w:rFonts w:asciiTheme="minorBidi" w:eastAsia="Times New Roman" w:hAnsiTheme="minorBidi"/>
          <w:b/>
          <w:bCs/>
          <w:color w:val="333333"/>
          <w:rtl/>
          <w:lang w:eastAsia="en-IL"/>
        </w:rPr>
        <w:t>יהודי דבר עבר</w:t>
      </w:r>
      <w:r w:rsidR="00CC599C">
        <w:rPr>
          <w:rFonts w:asciiTheme="minorBidi" w:eastAsia="Times New Roman" w:hAnsiTheme="minorBidi" w:hint="cs"/>
          <w:b/>
          <w:bCs/>
          <w:color w:val="333333"/>
          <w:rtl/>
          <w:lang w:val="en-US" w:eastAsia="en-IL"/>
        </w:rPr>
        <w:t xml:space="preserve">ית" - </w:t>
      </w:r>
      <w:r w:rsidRPr="009551A4">
        <w:rPr>
          <w:rFonts w:asciiTheme="minorBidi" w:eastAsia="Times New Roman" w:hAnsiTheme="minorBidi"/>
          <w:b/>
          <w:bCs/>
          <w:color w:val="333333"/>
          <w:rtl/>
          <w:lang w:eastAsia="en-IL"/>
        </w:rPr>
        <w:t>היידיש בארץ ישראל</w:t>
      </w:r>
    </w:p>
    <w:p w14:paraId="0DDF27F2" w14:textId="2329B967" w:rsidR="009551A4" w:rsidRPr="009551A4" w:rsidRDefault="009551A4" w:rsidP="00CC599C">
      <w:pPr>
        <w:bidi/>
        <w:spacing w:after="225" w:line="240" w:lineRule="auto"/>
        <w:rPr>
          <w:rFonts w:asciiTheme="minorBidi" w:eastAsia="Times New Roman" w:hAnsiTheme="minorBidi"/>
          <w:color w:val="333333"/>
          <w:lang w:eastAsia="en-IL"/>
        </w:rPr>
      </w:pPr>
      <w:r w:rsidRPr="009551A4">
        <w:rPr>
          <w:rFonts w:asciiTheme="minorBidi" w:eastAsia="Times New Roman" w:hAnsiTheme="minorBidi"/>
          <w:color w:val="333333"/>
          <w:rtl/>
          <w:lang w:eastAsia="en-IL"/>
        </w:rPr>
        <w:t xml:space="preserve">בשנת 1927 ביקרו בארץ סופרי היידיש שלום אש ופרץ </w:t>
      </w:r>
      <w:proofErr w:type="spellStart"/>
      <w:r w:rsidRPr="009551A4">
        <w:rPr>
          <w:rFonts w:asciiTheme="minorBidi" w:eastAsia="Times New Roman" w:hAnsiTheme="minorBidi"/>
          <w:color w:val="333333"/>
          <w:rtl/>
          <w:lang w:eastAsia="en-IL"/>
        </w:rPr>
        <w:t>הירשביין</w:t>
      </w:r>
      <w:proofErr w:type="spellEnd"/>
      <w:r w:rsidRPr="009551A4">
        <w:rPr>
          <w:rFonts w:asciiTheme="minorBidi" w:eastAsia="Times New Roman" w:hAnsiTheme="minorBidi"/>
          <w:color w:val="333333"/>
          <w:rtl/>
          <w:lang w:eastAsia="en-IL"/>
        </w:rPr>
        <w:t>. השניים זכו לקבלת פנים רשמית שבה נכחו סופרים ויוצרים שפעלו בארץ ישראל. דבריו של המשורר הלאומי ח"נ ביאליק על כך שהיידיש והעברית הן "זיווג מן השמיים" עוררו דיון ציבורי סוער בקרב התומכים בטוהר השפה העברית</w:t>
      </w:r>
      <w:r w:rsidRPr="009551A4">
        <w:rPr>
          <w:rFonts w:asciiTheme="minorBidi" w:eastAsia="Times New Roman" w:hAnsiTheme="minorBidi"/>
          <w:color w:val="333333"/>
          <w:lang w:eastAsia="en-IL"/>
        </w:rPr>
        <w:t>. </w:t>
      </w:r>
    </w:p>
    <w:p w14:paraId="450C179A" w14:textId="12BA6DC7" w:rsidR="009551A4" w:rsidRPr="009551A4" w:rsidRDefault="009551A4" w:rsidP="00CC599C">
      <w:pPr>
        <w:bidi/>
        <w:spacing w:after="225" w:line="240" w:lineRule="auto"/>
        <w:rPr>
          <w:rFonts w:asciiTheme="minorBidi" w:eastAsia="Times New Roman" w:hAnsiTheme="minorBidi"/>
          <w:color w:val="333333"/>
          <w:lang w:eastAsia="en-IL"/>
        </w:rPr>
      </w:pPr>
      <w:r w:rsidRPr="009551A4">
        <w:rPr>
          <w:rFonts w:asciiTheme="minorBidi" w:eastAsia="Times New Roman" w:hAnsiTheme="minorBidi"/>
          <w:color w:val="333333"/>
          <w:rtl/>
          <w:lang w:eastAsia="en-IL"/>
        </w:rPr>
        <w:t>בתודעה החלוצית בארץ ישראל לא היה ליידיש מקום מלכתחילה. בהיסטוריוגרפיה הציונית נפקד מקומה של היידיש מהמרחב הציבורי, מהמרחב הספרותי ואף ממרחבו היומיומי של הפרט</w:t>
      </w:r>
      <w:r w:rsidRPr="009551A4">
        <w:rPr>
          <w:rFonts w:asciiTheme="minorBidi" w:eastAsia="Times New Roman" w:hAnsiTheme="minorBidi"/>
          <w:color w:val="333333"/>
          <w:lang w:eastAsia="en-IL"/>
        </w:rPr>
        <w:t>.</w:t>
      </w:r>
      <w:r w:rsidRPr="009551A4">
        <w:rPr>
          <w:rFonts w:asciiTheme="minorBidi" w:eastAsia="Times New Roman" w:hAnsiTheme="minorBidi"/>
          <w:color w:val="333333"/>
          <w:lang w:eastAsia="en-IL"/>
        </w:rPr>
        <w:br/>
      </w:r>
      <w:r w:rsidRPr="009551A4">
        <w:rPr>
          <w:rFonts w:asciiTheme="minorBidi" w:eastAsia="Times New Roman" w:hAnsiTheme="minorBidi"/>
          <w:color w:val="333333"/>
          <w:rtl/>
          <w:lang w:eastAsia="en-IL"/>
        </w:rPr>
        <w:t>בהתאם לחזון הציוני של היהודי החדש – עצמאי, חזק וקשור ישירות לעבר העברי המקראי, עיצוב התרבות הציונית והזהות הישראלית תבע ניתוק מכל הגורמים המזוהים עם פרק הגלות הארוך של עם ישראל</w:t>
      </w:r>
      <w:r w:rsidRPr="009551A4">
        <w:rPr>
          <w:rFonts w:asciiTheme="minorBidi" w:eastAsia="Times New Roman" w:hAnsiTheme="minorBidi"/>
          <w:color w:val="333333"/>
          <w:lang w:eastAsia="en-IL"/>
        </w:rPr>
        <w:t>. </w:t>
      </w:r>
      <w:r w:rsidRPr="009551A4">
        <w:rPr>
          <w:rFonts w:asciiTheme="minorBidi" w:eastAsia="Times New Roman" w:hAnsiTheme="minorBidi"/>
          <w:color w:val="333333"/>
          <w:lang w:eastAsia="en-IL"/>
        </w:rPr>
        <w:br/>
      </w:r>
      <w:r w:rsidRPr="009551A4">
        <w:rPr>
          <w:rFonts w:asciiTheme="minorBidi" w:eastAsia="Times New Roman" w:hAnsiTheme="minorBidi"/>
          <w:color w:val="333333"/>
          <w:rtl/>
          <w:lang w:eastAsia="en-IL"/>
        </w:rPr>
        <w:t xml:space="preserve">צריך לזכור כי היידיש הייתה שפת האם של מרבית החלוצים בתקופת היישוב החדש בארץ, וכי הניתוק מנציגתה של תרבות הגלות היה טעון ברגשות אמביוולנטיים מצד אנשי היישוב ומלווה בפולמוסים לגבי השאלה עד כמה ניתן או צריך לדחוק אותה. כאמור, "מאות בשנים שימשו היידיש והעברית בתפקידי ריבוד ברב-המערכת של התרבות היהודית האירופאית: היידיש </w:t>
      </w:r>
      <w:proofErr w:type="spellStart"/>
      <w:r w:rsidRPr="009551A4">
        <w:rPr>
          <w:rFonts w:asciiTheme="minorBidi" w:eastAsia="Times New Roman" w:hAnsiTheme="minorBidi"/>
          <w:color w:val="333333"/>
          <w:rtl/>
          <w:lang w:eastAsia="en-IL"/>
        </w:rPr>
        <w:t>היתה</w:t>
      </w:r>
      <w:proofErr w:type="spellEnd"/>
      <w:r w:rsidRPr="009551A4">
        <w:rPr>
          <w:rFonts w:asciiTheme="minorBidi" w:eastAsia="Times New Roman" w:hAnsiTheme="minorBidi"/>
          <w:color w:val="333333"/>
          <w:rtl/>
          <w:lang w:eastAsia="en-IL"/>
        </w:rPr>
        <w:t xml:space="preserve"> הרובד ה'לא רשמי' של התרבות הנמוכה והעממית; והעברית </w:t>
      </w:r>
      <w:proofErr w:type="spellStart"/>
      <w:r w:rsidRPr="009551A4">
        <w:rPr>
          <w:rFonts w:asciiTheme="minorBidi" w:eastAsia="Times New Roman" w:hAnsiTheme="minorBidi"/>
          <w:color w:val="333333"/>
          <w:rtl/>
          <w:lang w:eastAsia="en-IL"/>
        </w:rPr>
        <w:t>היתה</w:t>
      </w:r>
      <w:proofErr w:type="spellEnd"/>
      <w:r w:rsidRPr="009551A4">
        <w:rPr>
          <w:rFonts w:asciiTheme="minorBidi" w:eastAsia="Times New Roman" w:hAnsiTheme="minorBidi"/>
          <w:color w:val="333333"/>
          <w:rtl/>
          <w:lang w:eastAsia="en-IL"/>
        </w:rPr>
        <w:t xml:space="preserve"> בדרך כלל הרובד הרשמי של התרבות הגבוהה</w:t>
      </w:r>
      <w:r w:rsidRPr="009551A4">
        <w:rPr>
          <w:rFonts w:asciiTheme="minorBidi" w:eastAsia="Times New Roman" w:hAnsiTheme="minorBidi"/>
          <w:color w:val="333333"/>
          <w:lang w:eastAsia="en-IL"/>
        </w:rPr>
        <w:t xml:space="preserve">". </w:t>
      </w:r>
      <w:r w:rsidRPr="009551A4">
        <w:rPr>
          <w:rFonts w:asciiTheme="minorBidi" w:eastAsia="Times New Roman" w:hAnsiTheme="minorBidi"/>
          <w:color w:val="333333"/>
          <w:rtl/>
          <w:lang w:eastAsia="en-IL"/>
        </w:rPr>
        <w:t>הפרידה מהיידיש לא הייתה, אפוא, תהליך טבעי, ובתקופות שונות של היישוב הישן נעשתה באופן מלאכותי על ידי קבוצות כמו</w:t>
      </w:r>
      <w:r w:rsidRPr="009551A4">
        <w:rPr>
          <w:rFonts w:asciiTheme="minorBidi" w:eastAsia="Times New Roman" w:hAnsiTheme="minorBidi"/>
          <w:color w:val="333333"/>
          <w:lang w:eastAsia="en-IL"/>
        </w:rPr>
        <w:t> </w:t>
      </w:r>
      <w:r w:rsidRPr="009551A4">
        <w:rPr>
          <w:rFonts w:asciiTheme="minorBidi" w:eastAsia="Times New Roman" w:hAnsiTheme="minorBidi"/>
          <w:b/>
          <w:bCs/>
          <w:color w:val="333333"/>
          <w:rtl/>
          <w:lang w:eastAsia="en-IL"/>
        </w:rPr>
        <w:t>גדוד מגיני השפה</w:t>
      </w:r>
      <w:r w:rsidRPr="009551A4">
        <w:rPr>
          <w:rFonts w:asciiTheme="minorBidi" w:eastAsia="Times New Roman" w:hAnsiTheme="minorBidi"/>
          <w:color w:val="333333"/>
          <w:lang w:eastAsia="en-IL"/>
        </w:rPr>
        <w:t xml:space="preserve">, </w:t>
      </w:r>
      <w:r w:rsidRPr="009551A4">
        <w:rPr>
          <w:rFonts w:asciiTheme="minorBidi" w:eastAsia="Times New Roman" w:hAnsiTheme="minorBidi"/>
          <w:color w:val="333333"/>
          <w:rtl/>
          <w:lang w:eastAsia="en-IL"/>
        </w:rPr>
        <w:t xml:space="preserve">ארגון שפעל למען השלטת השפה העברית בארץ ישראל בין השנים 1923 ל- 1936 תוך ניהול מאבק תקיף במאמץ לשכנע את הציבור לדבר עברית. היידיש היוותה איום על מעמדה של העברית כשפה השלטת בארץ, ועוצמת ההתנגדות אליה השתנתה מתקופה לתקופה בהתאם לזרם העולים דוברי היידיש שהגיע ארצה. עליות מרובות בדוברי </w:t>
      </w:r>
      <w:proofErr w:type="spellStart"/>
      <w:r w:rsidRPr="009551A4">
        <w:rPr>
          <w:rFonts w:asciiTheme="minorBidi" w:eastAsia="Times New Roman" w:hAnsiTheme="minorBidi"/>
          <w:color w:val="333333"/>
          <w:rtl/>
          <w:lang w:eastAsia="en-IL"/>
        </w:rPr>
        <w:t>ייידיש</w:t>
      </w:r>
      <w:proofErr w:type="spellEnd"/>
      <w:r w:rsidRPr="009551A4">
        <w:rPr>
          <w:rFonts w:asciiTheme="minorBidi" w:eastAsia="Times New Roman" w:hAnsiTheme="minorBidi"/>
          <w:color w:val="333333"/>
          <w:rtl/>
          <w:lang w:eastAsia="en-IL"/>
        </w:rPr>
        <w:t>, כעלייה השלישית וכעלייה ההמונית של ניצולי השואה בשנים שלאחר המלחמה, גררו לעתים תגובות חריפות יותר. לאחר קום המדינה, בחודש אוגוסט 1949, אף התקבלה בכנסת החלטה כי הופעות של להקות מקומיות ביידיש אסורות, אם כי הותרו הופעות ביידיש של להקות מחוץ לארץ</w:t>
      </w:r>
      <w:r w:rsidRPr="009551A4">
        <w:rPr>
          <w:rFonts w:asciiTheme="minorBidi" w:eastAsia="Times New Roman" w:hAnsiTheme="minorBidi"/>
          <w:color w:val="333333"/>
          <w:lang w:eastAsia="en-IL"/>
        </w:rPr>
        <w:t>. </w:t>
      </w:r>
    </w:p>
    <w:p w14:paraId="7BF23A9F" w14:textId="1512181A" w:rsidR="009551A4" w:rsidRPr="009551A4" w:rsidRDefault="009551A4" w:rsidP="009551A4">
      <w:pPr>
        <w:spacing w:after="225" w:line="240" w:lineRule="auto"/>
        <w:jc w:val="right"/>
        <w:rPr>
          <w:rFonts w:asciiTheme="minorBidi" w:eastAsia="Times New Roman" w:hAnsiTheme="minorBidi"/>
          <w:color w:val="333333"/>
          <w:lang w:eastAsia="en-IL"/>
        </w:rPr>
      </w:pPr>
      <w:r w:rsidRPr="009551A4">
        <w:rPr>
          <w:rFonts w:asciiTheme="minorBidi" w:eastAsia="Times New Roman" w:hAnsiTheme="minorBidi"/>
          <w:color w:val="333333"/>
          <w:rtl/>
          <w:lang w:eastAsia="en-IL"/>
        </w:rPr>
        <w:t xml:space="preserve">אירוע נוסף שגרר דיון ציבורי סוער הוא הקמת קתדרה ליידיש באוניברסיטה העברית בירושלים. בשנת 1927 אושרה </w:t>
      </w:r>
      <w:proofErr w:type="spellStart"/>
      <w:r w:rsidRPr="009551A4">
        <w:rPr>
          <w:rFonts w:asciiTheme="minorBidi" w:eastAsia="Times New Roman" w:hAnsiTheme="minorBidi"/>
          <w:color w:val="333333"/>
          <w:rtl/>
          <w:lang w:eastAsia="en-IL"/>
        </w:rPr>
        <w:t>התכנית</w:t>
      </w:r>
      <w:proofErr w:type="spellEnd"/>
      <w:r w:rsidRPr="009551A4">
        <w:rPr>
          <w:rFonts w:asciiTheme="minorBidi" w:eastAsia="Times New Roman" w:hAnsiTheme="minorBidi"/>
          <w:color w:val="333333"/>
          <w:rtl/>
          <w:lang w:eastAsia="en-IL"/>
        </w:rPr>
        <w:t xml:space="preserve"> לייסוד הקתדרה ליידיש באוניברסיטה, אך זו נדחתה למועד לא מוגדר עקב התנגדות חריפה מצד</w:t>
      </w:r>
      <w:r w:rsidRPr="009551A4">
        <w:rPr>
          <w:rFonts w:asciiTheme="minorBidi" w:eastAsia="Times New Roman" w:hAnsiTheme="minorBidi"/>
          <w:color w:val="333333"/>
          <w:lang w:eastAsia="en-IL"/>
        </w:rPr>
        <w:t> </w:t>
      </w:r>
      <w:r w:rsidRPr="009551A4">
        <w:rPr>
          <w:rFonts w:asciiTheme="minorBidi" w:eastAsia="Times New Roman" w:hAnsiTheme="minorBidi"/>
          <w:b/>
          <w:bCs/>
          <w:color w:val="333333"/>
          <w:rtl/>
          <w:lang w:eastAsia="en-IL"/>
        </w:rPr>
        <w:t>גדוד מגיני העברית</w:t>
      </w:r>
      <w:r w:rsidRPr="009551A4">
        <w:rPr>
          <w:rFonts w:asciiTheme="minorBidi" w:eastAsia="Times New Roman" w:hAnsiTheme="minorBidi"/>
          <w:color w:val="333333"/>
          <w:lang w:eastAsia="en-IL"/>
        </w:rPr>
        <w:t xml:space="preserve">. </w:t>
      </w:r>
      <w:r w:rsidRPr="009551A4">
        <w:rPr>
          <w:rFonts w:asciiTheme="minorBidi" w:eastAsia="Times New Roman" w:hAnsiTheme="minorBidi"/>
          <w:color w:val="333333"/>
          <w:rtl/>
          <w:lang w:eastAsia="en-IL"/>
        </w:rPr>
        <w:t xml:space="preserve">לקתדרה נמצאו מתנגדים נוספים, דוגמת הפרופסור יוסף </w:t>
      </w:r>
      <w:proofErr w:type="spellStart"/>
      <w:r w:rsidRPr="009551A4">
        <w:rPr>
          <w:rFonts w:asciiTheme="minorBidi" w:eastAsia="Times New Roman" w:hAnsiTheme="minorBidi"/>
          <w:color w:val="333333"/>
          <w:rtl/>
          <w:lang w:eastAsia="en-IL"/>
        </w:rPr>
        <w:t>קלוזנר</w:t>
      </w:r>
      <w:proofErr w:type="spellEnd"/>
      <w:r w:rsidRPr="009551A4">
        <w:rPr>
          <w:rFonts w:asciiTheme="minorBidi" w:eastAsia="Times New Roman" w:hAnsiTheme="minorBidi"/>
          <w:color w:val="333333"/>
          <w:rtl/>
          <w:lang w:eastAsia="en-IL"/>
        </w:rPr>
        <w:t xml:space="preserve">, מנחם אוסישקין ודוד ילין. כך קרה שרק בשנת 1951, 24 שנים לאחר אישור </w:t>
      </w:r>
      <w:proofErr w:type="spellStart"/>
      <w:r w:rsidRPr="009551A4">
        <w:rPr>
          <w:rFonts w:asciiTheme="minorBidi" w:eastAsia="Times New Roman" w:hAnsiTheme="minorBidi"/>
          <w:color w:val="333333"/>
          <w:rtl/>
          <w:lang w:eastAsia="en-IL"/>
        </w:rPr>
        <w:t>התכנית</w:t>
      </w:r>
      <w:proofErr w:type="spellEnd"/>
      <w:r w:rsidRPr="009551A4">
        <w:rPr>
          <w:rFonts w:asciiTheme="minorBidi" w:eastAsia="Times New Roman" w:hAnsiTheme="minorBidi"/>
          <w:color w:val="333333"/>
          <w:rtl/>
          <w:lang w:eastAsia="en-IL"/>
        </w:rPr>
        <w:t>, נחנכה הקתדרה ליידיש בראשותו של דב סדן, מגדולי החוקרים של ספרות היידיש והספרות העברית. באופן מפתיע קמו בארץ אגודות עיתונאים וסופרים דוברי יידיש, ואף יצאו לאור עיתונים בשפה זו. "מועדון הסופרים והעיתונאים ביידיש בארץ ישראל" הוקם בשנת 1928 והוציא – עד שנת 1939 – 19 קבצי ספרות, שירה וביקורת</w:t>
      </w:r>
      <w:r w:rsidRPr="009551A4">
        <w:rPr>
          <w:rFonts w:asciiTheme="minorBidi" w:eastAsia="Times New Roman" w:hAnsiTheme="minorBidi"/>
          <w:color w:val="333333"/>
          <w:lang w:eastAsia="en-IL"/>
        </w:rPr>
        <w:t xml:space="preserve">. </w:t>
      </w:r>
      <w:r w:rsidRPr="009551A4">
        <w:rPr>
          <w:rFonts w:asciiTheme="minorBidi" w:eastAsia="Times New Roman" w:hAnsiTheme="minorBidi"/>
          <w:color w:val="333333"/>
          <w:rtl/>
          <w:lang w:eastAsia="en-IL"/>
        </w:rPr>
        <w:t xml:space="preserve">מעניין לציין שבמקביל לאיסור העלאת הופעות בשפת היידיש ולמלחמת </w:t>
      </w:r>
      <w:proofErr w:type="spellStart"/>
      <w:r w:rsidRPr="009551A4">
        <w:rPr>
          <w:rFonts w:asciiTheme="minorBidi" w:eastAsia="Times New Roman" w:hAnsiTheme="minorBidi"/>
          <w:color w:val="333333"/>
          <w:rtl/>
          <w:lang w:eastAsia="en-IL"/>
        </w:rPr>
        <w:t>החורמה</w:t>
      </w:r>
      <w:proofErr w:type="spellEnd"/>
      <w:r w:rsidRPr="009551A4">
        <w:rPr>
          <w:rFonts w:asciiTheme="minorBidi" w:eastAsia="Times New Roman" w:hAnsiTheme="minorBidi"/>
          <w:color w:val="333333"/>
          <w:rtl/>
          <w:lang w:eastAsia="en-IL"/>
        </w:rPr>
        <w:t xml:space="preserve"> בשפה זו, ייסד בארץ המשורר המוערך אברהם </w:t>
      </w:r>
      <w:proofErr w:type="spellStart"/>
      <w:r w:rsidRPr="009551A4">
        <w:rPr>
          <w:rFonts w:asciiTheme="minorBidi" w:eastAsia="Times New Roman" w:hAnsiTheme="minorBidi"/>
          <w:color w:val="333333"/>
          <w:rtl/>
          <w:lang w:eastAsia="en-IL"/>
        </w:rPr>
        <w:t>סוצקבר</w:t>
      </w:r>
      <w:proofErr w:type="spellEnd"/>
      <w:r w:rsidRPr="009551A4">
        <w:rPr>
          <w:rFonts w:asciiTheme="minorBidi" w:eastAsia="Times New Roman" w:hAnsiTheme="minorBidi"/>
          <w:color w:val="333333"/>
          <w:rtl/>
          <w:lang w:eastAsia="en-IL"/>
        </w:rPr>
        <w:t>, בתמיכתו של שלטון מפא"י דאז, את הרבעון הספרותי החשוב</w:t>
      </w:r>
      <w:r w:rsidRPr="009551A4">
        <w:rPr>
          <w:rFonts w:asciiTheme="minorBidi" w:eastAsia="Times New Roman" w:hAnsiTheme="minorBidi"/>
          <w:color w:val="333333"/>
          <w:lang w:eastAsia="en-IL"/>
        </w:rPr>
        <w:t> </w:t>
      </w:r>
      <w:r w:rsidRPr="009551A4">
        <w:rPr>
          <w:rFonts w:asciiTheme="minorBidi" w:eastAsia="Times New Roman" w:hAnsiTheme="minorBidi"/>
          <w:b/>
          <w:bCs/>
          <w:color w:val="333333"/>
          <w:rtl/>
          <w:lang w:eastAsia="en-IL"/>
        </w:rPr>
        <w:t xml:space="preserve">די </w:t>
      </w:r>
      <w:proofErr w:type="spellStart"/>
      <w:r w:rsidRPr="009551A4">
        <w:rPr>
          <w:rFonts w:asciiTheme="minorBidi" w:eastAsia="Times New Roman" w:hAnsiTheme="minorBidi"/>
          <w:b/>
          <w:bCs/>
          <w:color w:val="333333"/>
          <w:rtl/>
          <w:lang w:eastAsia="en-IL"/>
        </w:rPr>
        <w:t>גאלדענע</w:t>
      </w:r>
      <w:proofErr w:type="spellEnd"/>
      <w:r w:rsidRPr="009551A4">
        <w:rPr>
          <w:rFonts w:asciiTheme="minorBidi" w:eastAsia="Times New Roman" w:hAnsiTheme="minorBidi"/>
          <w:b/>
          <w:bCs/>
          <w:color w:val="333333"/>
          <w:rtl/>
          <w:lang w:eastAsia="en-IL"/>
        </w:rPr>
        <w:t xml:space="preserve"> קייט</w:t>
      </w:r>
      <w:r w:rsidRPr="009551A4">
        <w:rPr>
          <w:rFonts w:asciiTheme="minorBidi" w:eastAsia="Times New Roman" w:hAnsiTheme="minorBidi"/>
          <w:color w:val="333333"/>
          <w:lang w:eastAsia="en-IL"/>
        </w:rPr>
        <w:t> </w:t>
      </w:r>
      <w:r w:rsidRPr="009551A4">
        <w:rPr>
          <w:rFonts w:asciiTheme="minorBidi" w:eastAsia="Times New Roman" w:hAnsiTheme="minorBidi"/>
          <w:color w:val="333333"/>
          <w:rtl/>
          <w:lang w:eastAsia="en-IL"/>
        </w:rPr>
        <w:t>(שרשרת הזהב). ברבעון פורסמו יצירות ורשימות ביידיש. רבעון זה המשיך להתקיים במשך עשרות שנים, עד לשנת 1998</w:t>
      </w:r>
      <w:r w:rsidRPr="009551A4">
        <w:rPr>
          <w:rFonts w:asciiTheme="minorBidi" w:eastAsia="Times New Roman" w:hAnsiTheme="minorBidi"/>
          <w:color w:val="333333"/>
          <w:lang w:eastAsia="en-IL"/>
        </w:rPr>
        <w:t>.</w:t>
      </w:r>
    </w:p>
    <w:p w14:paraId="16BFD123" w14:textId="72623CEA" w:rsidR="009551A4" w:rsidRPr="009551A4" w:rsidRDefault="009551A4" w:rsidP="00CC599C">
      <w:pPr>
        <w:bidi/>
        <w:spacing w:before="100" w:beforeAutospacing="1" w:after="150" w:line="240" w:lineRule="auto"/>
        <w:outlineLvl w:val="2"/>
        <w:rPr>
          <w:rFonts w:asciiTheme="minorBidi" w:eastAsia="Times New Roman" w:hAnsiTheme="minorBidi"/>
          <w:b/>
          <w:bCs/>
          <w:color w:val="333333"/>
          <w:lang w:eastAsia="en-IL"/>
        </w:rPr>
      </w:pPr>
      <w:r w:rsidRPr="009551A4">
        <w:rPr>
          <w:rFonts w:asciiTheme="minorBidi" w:eastAsia="Times New Roman" w:hAnsiTheme="minorBidi"/>
          <w:b/>
          <w:bCs/>
          <w:color w:val="333333"/>
          <w:rtl/>
          <w:lang w:eastAsia="en-IL"/>
        </w:rPr>
        <w:t xml:space="preserve">העתיד </w:t>
      </w:r>
      <w:r w:rsidR="009C6DF0">
        <w:rPr>
          <w:rFonts w:asciiTheme="minorBidi" w:eastAsia="Times New Roman" w:hAnsiTheme="minorBidi" w:hint="cs"/>
          <w:b/>
          <w:bCs/>
          <w:color w:val="333333"/>
          <w:rtl/>
          <w:lang w:eastAsia="en-IL"/>
        </w:rPr>
        <w:t>של ה</w:t>
      </w:r>
      <w:r w:rsidRPr="009551A4">
        <w:rPr>
          <w:rFonts w:asciiTheme="minorBidi" w:eastAsia="Times New Roman" w:hAnsiTheme="minorBidi"/>
          <w:b/>
          <w:bCs/>
          <w:color w:val="333333"/>
          <w:rtl/>
          <w:lang w:eastAsia="en-IL"/>
        </w:rPr>
        <w:t xml:space="preserve">יידיש </w:t>
      </w:r>
    </w:p>
    <w:p w14:paraId="57C6EA6E" w14:textId="77777777" w:rsidR="009551A4" w:rsidRPr="009551A4" w:rsidRDefault="009551A4" w:rsidP="00CC599C">
      <w:pPr>
        <w:bidi/>
        <w:spacing w:after="225" w:line="240" w:lineRule="auto"/>
        <w:rPr>
          <w:rFonts w:asciiTheme="minorBidi" w:eastAsia="Times New Roman" w:hAnsiTheme="minorBidi"/>
          <w:color w:val="333333"/>
          <w:lang w:eastAsia="en-IL"/>
        </w:rPr>
      </w:pPr>
      <w:r w:rsidRPr="009551A4">
        <w:rPr>
          <w:rFonts w:asciiTheme="minorBidi" w:eastAsia="Times New Roman" w:hAnsiTheme="minorBidi"/>
          <w:color w:val="333333"/>
          <w:rtl/>
          <w:lang w:eastAsia="en-IL"/>
        </w:rPr>
        <w:t>בנאומו לרגל קבלת פרס נובל לספרות לשנת 1978 אמר סופר היידיש הידוע יצחק בשביס זינגר</w:t>
      </w:r>
      <w:r w:rsidRPr="009551A4">
        <w:rPr>
          <w:rFonts w:asciiTheme="minorBidi" w:eastAsia="Times New Roman" w:hAnsiTheme="minorBidi"/>
          <w:color w:val="333333"/>
          <w:lang w:eastAsia="en-IL"/>
        </w:rPr>
        <w:t xml:space="preserve"> (1902 - 1991) : </w:t>
      </w:r>
    </w:p>
    <w:p w14:paraId="051C5914" w14:textId="06DBDCAF" w:rsidR="009551A4" w:rsidRPr="009551A4" w:rsidRDefault="009551A4" w:rsidP="00CC599C">
      <w:pPr>
        <w:bidi/>
        <w:spacing w:line="240" w:lineRule="auto"/>
        <w:ind w:left="450"/>
        <w:rPr>
          <w:rFonts w:asciiTheme="minorBidi" w:eastAsia="Times New Roman" w:hAnsiTheme="minorBidi"/>
          <w:color w:val="333333"/>
          <w:lang w:eastAsia="en-IL"/>
        </w:rPr>
      </w:pPr>
      <w:r w:rsidRPr="009551A4">
        <w:rPr>
          <w:rFonts w:asciiTheme="minorBidi" w:eastAsia="Times New Roman" w:hAnsiTheme="minorBidi"/>
          <w:i/>
          <w:iCs/>
          <w:color w:val="333333"/>
          <w:lang w:eastAsia="en-IL"/>
        </w:rPr>
        <w:t>"</w:t>
      </w:r>
      <w:r w:rsidRPr="009551A4">
        <w:rPr>
          <w:rFonts w:asciiTheme="minorBidi" w:eastAsia="Times New Roman" w:hAnsiTheme="minorBidi"/>
          <w:i/>
          <w:iCs/>
          <w:color w:val="333333"/>
          <w:rtl/>
          <w:lang w:eastAsia="en-IL"/>
        </w:rPr>
        <w:t>שואלים אותי תכופות 'מדוע אתה כותב בשפה גוססת?' ואני מעוניין להסביר זאת בכמה מילים</w:t>
      </w:r>
      <w:r w:rsidRPr="009551A4">
        <w:rPr>
          <w:rFonts w:asciiTheme="minorBidi" w:eastAsia="Times New Roman" w:hAnsiTheme="minorBidi"/>
          <w:i/>
          <w:iCs/>
          <w:color w:val="333333"/>
          <w:lang w:eastAsia="en-IL"/>
        </w:rPr>
        <w:t>.</w:t>
      </w:r>
      <w:r w:rsidRPr="009551A4">
        <w:rPr>
          <w:rFonts w:asciiTheme="minorBidi" w:eastAsia="Times New Roman" w:hAnsiTheme="minorBidi"/>
          <w:color w:val="333333"/>
          <w:lang w:eastAsia="en-IL"/>
        </w:rPr>
        <w:br/>
      </w:r>
      <w:r w:rsidRPr="009551A4">
        <w:rPr>
          <w:rFonts w:asciiTheme="minorBidi" w:eastAsia="Times New Roman" w:hAnsiTheme="minorBidi"/>
          <w:i/>
          <w:iCs/>
          <w:color w:val="333333"/>
          <w:rtl/>
          <w:lang w:eastAsia="en-IL"/>
        </w:rPr>
        <w:t>ראשית, אני אוהב לכתוב סיפורים על רוחות רפאים ודבר אינו הולם יותר רוח רפאים משפה גוססת. רוחות רפאים אוהבות את היידיש, וככל שאני יודע כולן מדברות יידיש</w:t>
      </w:r>
      <w:r w:rsidRPr="009551A4">
        <w:rPr>
          <w:rFonts w:asciiTheme="minorBidi" w:eastAsia="Times New Roman" w:hAnsiTheme="minorBidi"/>
          <w:i/>
          <w:iCs/>
          <w:color w:val="333333"/>
          <w:lang w:eastAsia="en-IL"/>
        </w:rPr>
        <w:t>.</w:t>
      </w:r>
      <w:r w:rsidRPr="009551A4">
        <w:rPr>
          <w:rFonts w:asciiTheme="minorBidi" w:eastAsia="Times New Roman" w:hAnsiTheme="minorBidi"/>
          <w:color w:val="333333"/>
          <w:lang w:eastAsia="en-IL"/>
        </w:rPr>
        <w:br/>
      </w:r>
      <w:r w:rsidRPr="009551A4">
        <w:rPr>
          <w:rFonts w:asciiTheme="minorBidi" w:eastAsia="Times New Roman" w:hAnsiTheme="minorBidi"/>
          <w:i/>
          <w:iCs/>
          <w:color w:val="333333"/>
          <w:rtl/>
          <w:lang w:eastAsia="en-IL"/>
        </w:rPr>
        <w:t>שנית, לא זאת בלבד שאינני מאמין ברוחות רפאים, גם לא בתחיית המתים. בטוחני שיום אחד מיליוני גופות דוברות יידיש יקומו מקברן ושאלתן הראשונה תהיה: 'האם יש ספר חדש ביידיש שאפשר לקרוא?'. עבורן, היידיש לא תמות</w:t>
      </w:r>
      <w:r w:rsidRPr="009551A4">
        <w:rPr>
          <w:rFonts w:asciiTheme="minorBidi" w:eastAsia="Times New Roman" w:hAnsiTheme="minorBidi"/>
          <w:i/>
          <w:iCs/>
          <w:color w:val="333333"/>
          <w:lang w:eastAsia="en-IL"/>
        </w:rPr>
        <w:t>.</w:t>
      </w:r>
      <w:r w:rsidRPr="009551A4">
        <w:rPr>
          <w:rFonts w:asciiTheme="minorBidi" w:eastAsia="Times New Roman" w:hAnsiTheme="minorBidi"/>
          <w:color w:val="333333"/>
          <w:lang w:eastAsia="en-IL"/>
        </w:rPr>
        <w:br/>
      </w:r>
      <w:r w:rsidRPr="009551A4">
        <w:rPr>
          <w:rFonts w:asciiTheme="minorBidi" w:eastAsia="Times New Roman" w:hAnsiTheme="minorBidi"/>
          <w:i/>
          <w:iCs/>
          <w:color w:val="333333"/>
          <w:rtl/>
          <w:lang w:eastAsia="en-IL"/>
        </w:rPr>
        <w:lastRenderedPageBreak/>
        <w:t>שלישית, במשך 2,000 שנה עברית נחשבה לשפה מתה. לפתע ובאופן מוזר היא חזרה לחיים. מה שקרה לעברית עשוי, יום אחד, לקרות גם ליידיש (למרות שאין לי שמץ של מושג כיצד נס כזה יתרחש)</w:t>
      </w:r>
      <w:r w:rsidRPr="009551A4">
        <w:rPr>
          <w:rFonts w:asciiTheme="minorBidi" w:eastAsia="Times New Roman" w:hAnsiTheme="minorBidi"/>
          <w:i/>
          <w:iCs/>
          <w:color w:val="333333"/>
          <w:lang w:eastAsia="en-IL"/>
        </w:rPr>
        <w:t>.</w:t>
      </w:r>
      <w:r w:rsidRPr="009551A4">
        <w:rPr>
          <w:rFonts w:asciiTheme="minorBidi" w:eastAsia="Times New Roman" w:hAnsiTheme="minorBidi"/>
          <w:color w:val="333333"/>
          <w:lang w:eastAsia="en-IL"/>
        </w:rPr>
        <w:br/>
      </w:r>
      <w:r w:rsidRPr="009551A4">
        <w:rPr>
          <w:rFonts w:asciiTheme="minorBidi" w:eastAsia="Times New Roman" w:hAnsiTheme="minorBidi"/>
          <w:i/>
          <w:iCs/>
          <w:color w:val="333333"/>
          <w:lang w:eastAsia="en-IL"/>
        </w:rPr>
        <w:t> </w:t>
      </w:r>
      <w:r w:rsidRPr="009551A4">
        <w:rPr>
          <w:rFonts w:asciiTheme="minorBidi" w:eastAsia="Times New Roman" w:hAnsiTheme="minorBidi"/>
          <w:i/>
          <w:iCs/>
          <w:color w:val="333333"/>
          <w:rtl/>
          <w:lang w:eastAsia="en-IL"/>
        </w:rPr>
        <w:t>יש סיבה רביעית ופעוטה יותר, שבעטיה לא ניתן לנטוש את היידיש: יתכן שהיידיש היא שפה גוססת, אך היא השפה היחידה שאני מכיר היטב. יידיש היא שפת אמי ואמא לא באמת מתה אף פעם</w:t>
      </w:r>
      <w:r w:rsidRPr="009551A4">
        <w:rPr>
          <w:rFonts w:asciiTheme="minorBidi" w:eastAsia="Times New Roman" w:hAnsiTheme="minorBidi"/>
          <w:i/>
          <w:iCs/>
          <w:color w:val="333333"/>
          <w:lang w:eastAsia="en-IL"/>
        </w:rPr>
        <w:t>.“</w:t>
      </w:r>
      <w:r w:rsidR="009C6DF0" w:rsidRPr="009551A4">
        <w:rPr>
          <w:rFonts w:asciiTheme="minorBidi" w:eastAsia="Times New Roman" w:hAnsiTheme="minorBidi"/>
          <w:color w:val="333333"/>
          <w:lang w:eastAsia="en-IL"/>
        </w:rPr>
        <w:t xml:space="preserve"> </w:t>
      </w:r>
    </w:p>
    <w:p w14:paraId="2B9202F3" w14:textId="77777777" w:rsidR="009551A4" w:rsidRPr="009551A4" w:rsidRDefault="009551A4" w:rsidP="00CC599C">
      <w:pPr>
        <w:bidi/>
        <w:spacing w:after="225" w:line="240" w:lineRule="auto"/>
        <w:rPr>
          <w:rFonts w:asciiTheme="minorBidi" w:eastAsia="Times New Roman" w:hAnsiTheme="minorBidi"/>
          <w:color w:val="333333"/>
          <w:lang w:eastAsia="en-IL"/>
        </w:rPr>
      </w:pPr>
      <w:r w:rsidRPr="009551A4">
        <w:rPr>
          <w:rFonts w:asciiTheme="minorBidi" w:eastAsia="Times New Roman" w:hAnsiTheme="minorBidi"/>
          <w:color w:val="333333"/>
          <w:rtl/>
          <w:lang w:eastAsia="en-IL"/>
        </w:rPr>
        <w:t xml:space="preserve">בשנת 1995 צילמה הזמרת חוה אלברשטיין עם בן זוגה הבמאי נדב </w:t>
      </w:r>
      <w:proofErr w:type="spellStart"/>
      <w:r w:rsidRPr="009551A4">
        <w:rPr>
          <w:rFonts w:asciiTheme="minorBidi" w:eastAsia="Times New Roman" w:hAnsiTheme="minorBidi"/>
          <w:color w:val="333333"/>
          <w:rtl/>
          <w:lang w:eastAsia="en-IL"/>
        </w:rPr>
        <w:t>לויתן</w:t>
      </w:r>
      <w:proofErr w:type="spellEnd"/>
      <w:r w:rsidRPr="009551A4">
        <w:rPr>
          <w:rFonts w:asciiTheme="minorBidi" w:eastAsia="Times New Roman" w:hAnsiTheme="minorBidi"/>
          <w:color w:val="333333"/>
          <w:rtl/>
          <w:lang w:eastAsia="en-IL"/>
        </w:rPr>
        <w:t xml:space="preserve"> את סרט התיעוד "מוקדם מדי לשתוק, מאוחר מדי לשיר". השניים התחקו אחר משוררי היידיש האחרונים שחיו בארץ. רבים מן היוצרים שהופיעו בסרט נפטרו זמן מה לאחר הצילומים, והסרט מהווה מעין מחווה של הנצחה לדור שלם של יוצרי יידיש</w:t>
      </w:r>
      <w:r w:rsidRPr="009551A4">
        <w:rPr>
          <w:rFonts w:asciiTheme="minorBidi" w:eastAsia="Times New Roman" w:hAnsiTheme="minorBidi"/>
          <w:color w:val="333333"/>
          <w:lang w:eastAsia="en-IL"/>
        </w:rPr>
        <w:t>.</w:t>
      </w:r>
    </w:p>
    <w:p w14:paraId="5B767D56" w14:textId="77BACFE4" w:rsidR="00B610F7" w:rsidRDefault="00B610F7" w:rsidP="00B610F7">
      <w:pPr>
        <w:spacing w:after="225" w:line="240" w:lineRule="auto"/>
        <w:jc w:val="right"/>
        <w:rPr>
          <w:rFonts w:asciiTheme="minorBidi" w:eastAsia="Times New Roman" w:hAnsiTheme="minorBidi"/>
          <w:color w:val="333333"/>
          <w:rtl/>
          <w:lang w:eastAsia="en-IL"/>
        </w:rPr>
      </w:pPr>
      <w:hyperlink r:id="rId12" w:history="1">
        <w:r w:rsidRPr="00092B64">
          <w:rPr>
            <w:rStyle w:val="Hyperlink"/>
            <w:rFonts w:asciiTheme="minorBidi" w:eastAsia="Times New Roman" w:hAnsiTheme="minorBidi"/>
            <w:lang w:eastAsia="en-IL"/>
          </w:rPr>
          <w:t>https://www.youtube.com/watch?v=lBGVytzj1Fg</w:t>
        </w:r>
      </w:hyperlink>
      <w:r w:rsidRPr="00B610F7">
        <w:rPr>
          <w:rFonts w:asciiTheme="minorBidi" w:eastAsia="Times New Roman" w:hAnsiTheme="minorBidi" w:hint="cs"/>
          <w:color w:val="333333"/>
          <w:rtl/>
          <w:lang w:eastAsia="en-IL"/>
        </w:rPr>
        <w:t xml:space="preserve"> </w:t>
      </w:r>
      <w:r>
        <w:rPr>
          <w:rFonts w:asciiTheme="minorBidi" w:eastAsia="Times New Roman" w:hAnsiTheme="minorBidi" w:hint="cs"/>
          <w:color w:val="333333"/>
          <w:rtl/>
          <w:lang w:eastAsia="en-IL"/>
        </w:rPr>
        <w:t>מומלץ לצפות</w:t>
      </w:r>
      <w:r>
        <w:rPr>
          <w:rFonts w:asciiTheme="minorBidi" w:eastAsia="Times New Roman" w:hAnsiTheme="minorBidi" w:hint="cs"/>
          <w:color w:val="333333"/>
          <w:lang w:eastAsia="en-IL"/>
        </w:rPr>
        <w:t xml:space="preserve"> </w:t>
      </w:r>
    </w:p>
    <w:p w14:paraId="5A9629CE" w14:textId="6BB34506" w:rsidR="00F276D3" w:rsidRDefault="00B610F7" w:rsidP="00B610F7">
      <w:pPr>
        <w:bidi/>
        <w:spacing w:after="225" w:line="240" w:lineRule="auto"/>
        <w:rPr>
          <w:rFonts w:asciiTheme="minorBidi" w:eastAsia="Times New Roman" w:hAnsiTheme="minorBidi"/>
          <w:color w:val="333333"/>
          <w:rtl/>
          <w:lang w:eastAsia="en-IL"/>
        </w:rPr>
      </w:pPr>
      <w:r>
        <w:rPr>
          <w:rFonts w:asciiTheme="minorBidi" w:eastAsia="Times New Roman" w:hAnsiTheme="minorBidi" w:hint="cs"/>
          <w:color w:val="333333"/>
          <w:lang w:eastAsia="en-IL"/>
        </w:rPr>
        <w:t xml:space="preserve"> </w:t>
      </w:r>
    </w:p>
    <w:p w14:paraId="0AB4A553" w14:textId="01585046" w:rsidR="00F276D3" w:rsidRDefault="00F276D3" w:rsidP="009551A4">
      <w:pPr>
        <w:spacing w:after="225" w:line="240" w:lineRule="auto"/>
        <w:jc w:val="right"/>
        <w:rPr>
          <w:rFonts w:asciiTheme="minorBidi" w:eastAsia="Times New Roman" w:hAnsiTheme="minorBidi"/>
          <w:color w:val="333333"/>
          <w:rtl/>
          <w:lang w:eastAsia="en-IL"/>
        </w:rPr>
      </w:pPr>
      <w:r>
        <w:rPr>
          <w:noProof/>
        </w:rPr>
        <w:drawing>
          <wp:inline distT="0" distB="0" distL="0" distR="0" wp14:anchorId="2D97A4A9" wp14:editId="4F080298">
            <wp:extent cx="4572000" cy="342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4AB81BB9" w14:textId="77777777" w:rsidR="00002730" w:rsidRDefault="00002730" w:rsidP="009551A4">
      <w:pPr>
        <w:spacing w:after="225" w:line="240" w:lineRule="auto"/>
        <w:jc w:val="right"/>
        <w:rPr>
          <w:rFonts w:asciiTheme="minorBidi" w:eastAsia="Times New Roman" w:hAnsiTheme="minorBidi"/>
          <w:color w:val="333333"/>
          <w:lang w:eastAsia="en-IL"/>
        </w:rPr>
      </w:pPr>
    </w:p>
    <w:sectPr w:rsidR="00002730" w:rsidSect="009551A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517B0"/>
    <w:multiLevelType w:val="multilevel"/>
    <w:tmpl w:val="FBD6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4A1770"/>
    <w:multiLevelType w:val="multilevel"/>
    <w:tmpl w:val="B15E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DA2868"/>
    <w:multiLevelType w:val="multilevel"/>
    <w:tmpl w:val="9454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351B9D"/>
    <w:multiLevelType w:val="multilevel"/>
    <w:tmpl w:val="3A18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040EF2"/>
    <w:multiLevelType w:val="multilevel"/>
    <w:tmpl w:val="2272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434E7B"/>
    <w:multiLevelType w:val="multilevel"/>
    <w:tmpl w:val="2E6A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num>
  <w:num w:numId="4">
    <w:abstractNumId w:val="3"/>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1A4"/>
    <w:rsid w:val="00002730"/>
    <w:rsid w:val="00070526"/>
    <w:rsid w:val="00185CF3"/>
    <w:rsid w:val="00352C2B"/>
    <w:rsid w:val="007655BA"/>
    <w:rsid w:val="009551A4"/>
    <w:rsid w:val="009C6DF0"/>
    <w:rsid w:val="00B610F7"/>
    <w:rsid w:val="00CC599C"/>
    <w:rsid w:val="00F276D3"/>
    <w:rsid w:val="00FA449A"/>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B63AC"/>
  <w15:chartTrackingRefBased/>
  <w15:docId w15:val="{CFA6CA49-3797-495C-B215-7A31DC7A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51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L"/>
    </w:rPr>
  </w:style>
  <w:style w:type="paragraph" w:styleId="Heading3">
    <w:name w:val="heading 3"/>
    <w:basedOn w:val="Normal"/>
    <w:link w:val="Heading3Char"/>
    <w:uiPriority w:val="9"/>
    <w:qFormat/>
    <w:rsid w:val="009551A4"/>
    <w:pPr>
      <w:spacing w:before="100" w:beforeAutospacing="1" w:after="100" w:afterAutospacing="1" w:line="240" w:lineRule="auto"/>
      <w:outlineLvl w:val="2"/>
    </w:pPr>
    <w:rPr>
      <w:rFonts w:ascii="Times New Roman" w:eastAsia="Times New Roman" w:hAnsi="Times New Roman" w:cs="Times New Roman"/>
      <w:b/>
      <w:bCs/>
      <w:sz w:val="27"/>
      <w:szCs w:val="27"/>
      <w:lang w:eastAsia="e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1A4"/>
    <w:rPr>
      <w:rFonts w:ascii="Times New Roman" w:eastAsia="Times New Roman" w:hAnsi="Times New Roman" w:cs="Times New Roman"/>
      <w:b/>
      <w:bCs/>
      <w:kern w:val="36"/>
      <w:sz w:val="48"/>
      <w:szCs w:val="48"/>
      <w:lang w:val="en-IL" w:eastAsia="en-IL"/>
    </w:rPr>
  </w:style>
  <w:style w:type="character" w:customStyle="1" w:styleId="Heading3Char">
    <w:name w:val="Heading 3 Char"/>
    <w:basedOn w:val="DefaultParagraphFont"/>
    <w:link w:val="Heading3"/>
    <w:uiPriority w:val="9"/>
    <w:rsid w:val="009551A4"/>
    <w:rPr>
      <w:rFonts w:ascii="Times New Roman" w:eastAsia="Times New Roman" w:hAnsi="Times New Roman" w:cs="Times New Roman"/>
      <w:b/>
      <w:bCs/>
      <w:sz w:val="27"/>
      <w:szCs w:val="27"/>
      <w:lang w:val="en-IL" w:eastAsia="en-IL"/>
    </w:rPr>
  </w:style>
  <w:style w:type="numbering" w:customStyle="1" w:styleId="NoList1">
    <w:name w:val="No List1"/>
    <w:next w:val="NoList"/>
    <w:uiPriority w:val="99"/>
    <w:semiHidden/>
    <w:unhideWhenUsed/>
    <w:rsid w:val="009551A4"/>
  </w:style>
  <w:style w:type="paragraph" w:customStyle="1" w:styleId="msonormal0">
    <w:name w:val="msonormal"/>
    <w:basedOn w:val="Normal"/>
    <w:rsid w:val="009551A4"/>
    <w:pPr>
      <w:spacing w:before="100" w:beforeAutospacing="1" w:after="100" w:afterAutospacing="1" w:line="240" w:lineRule="auto"/>
    </w:pPr>
    <w:rPr>
      <w:rFonts w:ascii="Times New Roman" w:eastAsia="Times New Roman" w:hAnsi="Times New Roman" w:cs="Times New Roman"/>
      <w:sz w:val="24"/>
      <w:szCs w:val="24"/>
      <w:lang w:eastAsia="en-IL"/>
    </w:rPr>
  </w:style>
  <w:style w:type="paragraph" w:customStyle="1" w:styleId="first">
    <w:name w:val="first"/>
    <w:basedOn w:val="Normal"/>
    <w:rsid w:val="009551A4"/>
    <w:pPr>
      <w:spacing w:before="100" w:beforeAutospacing="1" w:after="100" w:afterAutospacing="1" w:line="240" w:lineRule="auto"/>
    </w:pPr>
    <w:rPr>
      <w:rFonts w:ascii="Times New Roman" w:eastAsia="Times New Roman" w:hAnsi="Times New Roman" w:cs="Times New Roman"/>
      <w:sz w:val="24"/>
      <w:szCs w:val="24"/>
      <w:lang w:eastAsia="en-IL"/>
    </w:rPr>
  </w:style>
  <w:style w:type="character" w:styleId="Hyperlink">
    <w:name w:val="Hyperlink"/>
    <w:basedOn w:val="DefaultParagraphFont"/>
    <w:uiPriority w:val="99"/>
    <w:unhideWhenUsed/>
    <w:rsid w:val="009551A4"/>
    <w:rPr>
      <w:color w:val="0000FF"/>
      <w:u w:val="single"/>
    </w:rPr>
  </w:style>
  <w:style w:type="character" w:styleId="FollowedHyperlink">
    <w:name w:val="FollowedHyperlink"/>
    <w:basedOn w:val="DefaultParagraphFont"/>
    <w:uiPriority w:val="99"/>
    <w:semiHidden/>
    <w:unhideWhenUsed/>
    <w:rsid w:val="009551A4"/>
    <w:rPr>
      <w:color w:val="800080"/>
      <w:u w:val="single"/>
    </w:rPr>
  </w:style>
  <w:style w:type="paragraph" w:customStyle="1" w:styleId="expanded">
    <w:name w:val="expanded"/>
    <w:basedOn w:val="Normal"/>
    <w:rsid w:val="009551A4"/>
    <w:pPr>
      <w:spacing w:before="100" w:beforeAutospacing="1" w:after="100" w:afterAutospacing="1" w:line="240" w:lineRule="auto"/>
    </w:pPr>
    <w:rPr>
      <w:rFonts w:ascii="Times New Roman" w:eastAsia="Times New Roman" w:hAnsi="Times New Roman" w:cs="Times New Roman"/>
      <w:sz w:val="24"/>
      <w:szCs w:val="24"/>
      <w:lang w:eastAsia="en-IL"/>
    </w:rPr>
  </w:style>
  <w:style w:type="paragraph" w:customStyle="1" w:styleId="leaf">
    <w:name w:val="leaf"/>
    <w:basedOn w:val="Normal"/>
    <w:rsid w:val="009551A4"/>
    <w:pPr>
      <w:spacing w:before="100" w:beforeAutospacing="1" w:after="100" w:afterAutospacing="1" w:line="240" w:lineRule="auto"/>
    </w:pPr>
    <w:rPr>
      <w:rFonts w:ascii="Times New Roman" w:eastAsia="Times New Roman" w:hAnsi="Times New Roman" w:cs="Times New Roman"/>
      <w:sz w:val="24"/>
      <w:szCs w:val="24"/>
      <w:lang w:eastAsia="en-IL"/>
    </w:rPr>
  </w:style>
  <w:style w:type="paragraph" w:customStyle="1" w:styleId="last">
    <w:name w:val="last"/>
    <w:basedOn w:val="Normal"/>
    <w:rsid w:val="009551A4"/>
    <w:pPr>
      <w:spacing w:before="100" w:beforeAutospacing="1" w:after="100" w:afterAutospacing="1" w:line="240" w:lineRule="auto"/>
    </w:pPr>
    <w:rPr>
      <w:rFonts w:ascii="Times New Roman" w:eastAsia="Times New Roman" w:hAnsi="Times New Roman" w:cs="Times New Roman"/>
      <w:sz w:val="24"/>
      <w:szCs w:val="24"/>
      <w:lang w:eastAsia="en-IL"/>
    </w:rPr>
  </w:style>
  <w:style w:type="paragraph" w:styleId="NormalWeb">
    <w:name w:val="Normal (Web)"/>
    <w:basedOn w:val="Normal"/>
    <w:uiPriority w:val="99"/>
    <w:semiHidden/>
    <w:unhideWhenUsed/>
    <w:rsid w:val="009551A4"/>
    <w:pPr>
      <w:spacing w:before="100" w:beforeAutospacing="1" w:after="100" w:afterAutospacing="1" w:line="240" w:lineRule="auto"/>
    </w:pPr>
    <w:rPr>
      <w:rFonts w:ascii="Times New Roman" w:eastAsia="Times New Roman" w:hAnsi="Times New Roman" w:cs="Times New Roman"/>
      <w:sz w:val="24"/>
      <w:szCs w:val="24"/>
      <w:lang w:eastAsia="en-IL"/>
    </w:rPr>
  </w:style>
  <w:style w:type="paragraph" w:customStyle="1" w:styleId="maingalleryitemdescr">
    <w:name w:val="main_gallery_item_descr"/>
    <w:basedOn w:val="Normal"/>
    <w:rsid w:val="009551A4"/>
    <w:pPr>
      <w:spacing w:before="100" w:beforeAutospacing="1" w:after="100" w:afterAutospacing="1" w:line="240" w:lineRule="auto"/>
    </w:pPr>
    <w:rPr>
      <w:rFonts w:ascii="Times New Roman" w:eastAsia="Times New Roman" w:hAnsi="Times New Roman" w:cs="Times New Roman"/>
      <w:sz w:val="24"/>
      <w:szCs w:val="24"/>
      <w:lang w:eastAsia="en-IL"/>
    </w:rPr>
  </w:style>
  <w:style w:type="character" w:styleId="Emphasis">
    <w:name w:val="Emphasis"/>
    <w:basedOn w:val="DefaultParagraphFont"/>
    <w:uiPriority w:val="20"/>
    <w:qFormat/>
    <w:rsid w:val="009551A4"/>
    <w:rPr>
      <w:i/>
      <w:iCs/>
    </w:rPr>
  </w:style>
  <w:style w:type="character" w:styleId="Strong">
    <w:name w:val="Strong"/>
    <w:basedOn w:val="DefaultParagraphFont"/>
    <w:uiPriority w:val="22"/>
    <w:qFormat/>
    <w:rsid w:val="009551A4"/>
    <w:rPr>
      <w:b/>
      <w:bCs/>
    </w:rPr>
  </w:style>
  <w:style w:type="paragraph" w:customStyle="1" w:styleId="footnote">
    <w:name w:val="footnote"/>
    <w:basedOn w:val="Normal"/>
    <w:rsid w:val="009551A4"/>
    <w:pPr>
      <w:spacing w:before="100" w:beforeAutospacing="1" w:after="100" w:afterAutospacing="1" w:line="240" w:lineRule="auto"/>
    </w:pPr>
    <w:rPr>
      <w:rFonts w:ascii="Times New Roman" w:eastAsia="Times New Roman" w:hAnsi="Times New Roman" w:cs="Times New Roman"/>
      <w:sz w:val="24"/>
      <w:szCs w:val="24"/>
      <w:lang w:eastAsia="en-IL"/>
    </w:rPr>
  </w:style>
  <w:style w:type="paragraph" w:customStyle="1" w:styleId="block-title">
    <w:name w:val="block-title"/>
    <w:basedOn w:val="Normal"/>
    <w:rsid w:val="009551A4"/>
    <w:pPr>
      <w:spacing w:before="100" w:beforeAutospacing="1" w:after="100" w:afterAutospacing="1" w:line="240" w:lineRule="auto"/>
    </w:pPr>
    <w:rPr>
      <w:rFonts w:ascii="Times New Roman" w:eastAsia="Times New Roman" w:hAnsi="Times New Roman" w:cs="Times New Roman"/>
      <w:sz w:val="24"/>
      <w:szCs w:val="24"/>
      <w:lang w:eastAsia="en-IL"/>
    </w:rPr>
  </w:style>
  <w:style w:type="character" w:customStyle="1" w:styleId="icon">
    <w:name w:val="icon"/>
    <w:basedOn w:val="DefaultParagraphFont"/>
    <w:rsid w:val="009551A4"/>
  </w:style>
  <w:style w:type="character" w:styleId="UnresolvedMention">
    <w:name w:val="Unresolved Mention"/>
    <w:basedOn w:val="DefaultParagraphFont"/>
    <w:uiPriority w:val="99"/>
    <w:semiHidden/>
    <w:unhideWhenUsed/>
    <w:rsid w:val="00002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45663">
      <w:bodyDiv w:val="1"/>
      <w:marLeft w:val="0"/>
      <w:marRight w:val="0"/>
      <w:marTop w:val="0"/>
      <w:marBottom w:val="0"/>
      <w:divBdr>
        <w:top w:val="none" w:sz="0" w:space="0" w:color="auto"/>
        <w:left w:val="none" w:sz="0" w:space="0" w:color="auto"/>
        <w:bottom w:val="none" w:sz="0" w:space="0" w:color="auto"/>
        <w:right w:val="none" w:sz="0" w:space="0" w:color="auto"/>
      </w:divBdr>
    </w:div>
    <w:div w:id="924536055">
      <w:bodyDiv w:val="1"/>
      <w:marLeft w:val="0"/>
      <w:marRight w:val="0"/>
      <w:marTop w:val="0"/>
      <w:marBottom w:val="0"/>
      <w:divBdr>
        <w:top w:val="none" w:sz="0" w:space="0" w:color="auto"/>
        <w:left w:val="none" w:sz="0" w:space="0" w:color="auto"/>
        <w:bottom w:val="none" w:sz="0" w:space="0" w:color="auto"/>
        <w:right w:val="none" w:sz="0" w:space="0" w:color="auto"/>
      </w:divBdr>
      <w:divsChild>
        <w:div w:id="27459890">
          <w:marLeft w:val="0"/>
          <w:marRight w:val="0"/>
          <w:marTop w:val="0"/>
          <w:marBottom w:val="0"/>
          <w:divBdr>
            <w:top w:val="none" w:sz="0" w:space="0" w:color="auto"/>
            <w:left w:val="none" w:sz="0" w:space="0" w:color="auto"/>
            <w:bottom w:val="none" w:sz="0" w:space="0" w:color="auto"/>
            <w:right w:val="none" w:sz="0" w:space="0" w:color="auto"/>
          </w:divBdr>
          <w:divsChild>
            <w:div w:id="1074739961">
              <w:marLeft w:val="0"/>
              <w:marRight w:val="0"/>
              <w:marTop w:val="0"/>
              <w:marBottom w:val="0"/>
              <w:divBdr>
                <w:top w:val="none" w:sz="0" w:space="0" w:color="auto"/>
                <w:left w:val="none" w:sz="0" w:space="0" w:color="auto"/>
                <w:bottom w:val="none" w:sz="0" w:space="0" w:color="auto"/>
                <w:right w:val="none" w:sz="0" w:space="0" w:color="auto"/>
              </w:divBdr>
            </w:div>
          </w:divsChild>
        </w:div>
        <w:div w:id="996421949">
          <w:marLeft w:val="0"/>
          <w:marRight w:val="0"/>
          <w:marTop w:val="600"/>
          <w:marBottom w:val="0"/>
          <w:divBdr>
            <w:top w:val="none" w:sz="0" w:space="0" w:color="auto"/>
            <w:left w:val="none" w:sz="0" w:space="0" w:color="auto"/>
            <w:bottom w:val="none" w:sz="0" w:space="0" w:color="auto"/>
            <w:right w:val="none" w:sz="0" w:space="0" w:color="auto"/>
          </w:divBdr>
          <w:divsChild>
            <w:div w:id="1160192407">
              <w:marLeft w:val="0"/>
              <w:marRight w:val="0"/>
              <w:marTop w:val="0"/>
              <w:marBottom w:val="0"/>
              <w:divBdr>
                <w:top w:val="none" w:sz="0" w:space="0" w:color="auto"/>
                <w:left w:val="none" w:sz="0" w:space="0" w:color="auto"/>
                <w:bottom w:val="none" w:sz="0" w:space="0" w:color="auto"/>
                <w:right w:val="none" w:sz="0" w:space="0" w:color="auto"/>
              </w:divBdr>
              <w:divsChild>
                <w:div w:id="754664005">
                  <w:marLeft w:val="0"/>
                  <w:marRight w:val="0"/>
                  <w:marTop w:val="0"/>
                  <w:marBottom w:val="300"/>
                  <w:divBdr>
                    <w:top w:val="none" w:sz="0" w:space="0" w:color="auto"/>
                    <w:left w:val="none" w:sz="0" w:space="0" w:color="auto"/>
                    <w:bottom w:val="none" w:sz="0" w:space="0" w:color="auto"/>
                    <w:right w:val="none" w:sz="0" w:space="0" w:color="auto"/>
                  </w:divBdr>
                  <w:divsChild>
                    <w:div w:id="1729915032">
                      <w:marLeft w:val="0"/>
                      <w:marRight w:val="0"/>
                      <w:marTop w:val="0"/>
                      <w:marBottom w:val="0"/>
                      <w:divBdr>
                        <w:top w:val="none" w:sz="0" w:space="0" w:color="auto"/>
                        <w:left w:val="none" w:sz="0" w:space="0" w:color="auto"/>
                        <w:bottom w:val="none" w:sz="0" w:space="0" w:color="auto"/>
                        <w:right w:val="none" w:sz="0" w:space="0" w:color="auto"/>
                      </w:divBdr>
                    </w:div>
                  </w:divsChild>
                </w:div>
                <w:div w:id="602343764">
                  <w:marLeft w:val="0"/>
                  <w:marRight w:val="0"/>
                  <w:marTop w:val="0"/>
                  <w:marBottom w:val="0"/>
                  <w:divBdr>
                    <w:top w:val="none" w:sz="0" w:space="0" w:color="auto"/>
                    <w:left w:val="none" w:sz="0" w:space="0" w:color="auto"/>
                    <w:bottom w:val="none" w:sz="0" w:space="0" w:color="auto"/>
                    <w:right w:val="none" w:sz="0" w:space="0" w:color="auto"/>
                  </w:divBdr>
                  <w:divsChild>
                    <w:div w:id="1904368791">
                      <w:marLeft w:val="0"/>
                      <w:marRight w:val="0"/>
                      <w:marTop w:val="0"/>
                      <w:marBottom w:val="300"/>
                      <w:divBdr>
                        <w:top w:val="none" w:sz="0" w:space="0" w:color="auto"/>
                        <w:left w:val="none" w:sz="0" w:space="0" w:color="auto"/>
                        <w:bottom w:val="none" w:sz="0" w:space="0" w:color="auto"/>
                        <w:right w:val="none" w:sz="0" w:space="0" w:color="auto"/>
                      </w:divBdr>
                    </w:div>
                    <w:div w:id="115179423">
                      <w:marLeft w:val="0"/>
                      <w:marRight w:val="0"/>
                      <w:marTop w:val="0"/>
                      <w:marBottom w:val="0"/>
                      <w:divBdr>
                        <w:top w:val="none" w:sz="0" w:space="0" w:color="auto"/>
                        <w:left w:val="none" w:sz="0" w:space="0" w:color="auto"/>
                        <w:bottom w:val="none" w:sz="0" w:space="0" w:color="auto"/>
                        <w:right w:val="none" w:sz="0" w:space="0" w:color="auto"/>
                      </w:divBdr>
                      <w:divsChild>
                        <w:div w:id="762652805">
                          <w:marLeft w:val="0"/>
                          <w:marRight w:val="0"/>
                          <w:marTop w:val="0"/>
                          <w:marBottom w:val="0"/>
                          <w:divBdr>
                            <w:top w:val="none" w:sz="0" w:space="0" w:color="auto"/>
                            <w:left w:val="none" w:sz="0" w:space="0" w:color="auto"/>
                            <w:bottom w:val="none" w:sz="0" w:space="0" w:color="auto"/>
                            <w:right w:val="none" w:sz="0" w:space="0" w:color="auto"/>
                          </w:divBdr>
                          <w:divsChild>
                            <w:div w:id="969700516">
                              <w:marLeft w:val="0"/>
                              <w:marRight w:val="300"/>
                              <w:marTop w:val="0"/>
                              <w:marBottom w:val="240"/>
                              <w:divBdr>
                                <w:top w:val="none" w:sz="0" w:space="0" w:color="auto"/>
                                <w:left w:val="none" w:sz="0" w:space="0" w:color="auto"/>
                                <w:bottom w:val="none" w:sz="0" w:space="0" w:color="auto"/>
                                <w:right w:val="none" w:sz="0" w:space="0" w:color="auto"/>
                              </w:divBdr>
                              <w:divsChild>
                                <w:div w:id="1263025862">
                                  <w:marLeft w:val="0"/>
                                  <w:marRight w:val="0"/>
                                  <w:marTop w:val="0"/>
                                  <w:marBottom w:val="0"/>
                                  <w:divBdr>
                                    <w:top w:val="none" w:sz="0" w:space="0" w:color="auto"/>
                                    <w:left w:val="none" w:sz="0" w:space="0" w:color="auto"/>
                                    <w:bottom w:val="none" w:sz="0" w:space="0" w:color="auto"/>
                                    <w:right w:val="none" w:sz="0" w:space="0" w:color="auto"/>
                                  </w:divBdr>
                                  <w:divsChild>
                                    <w:div w:id="1360281826">
                                      <w:marLeft w:val="0"/>
                                      <w:marRight w:val="0"/>
                                      <w:marTop w:val="0"/>
                                      <w:marBottom w:val="300"/>
                                      <w:divBdr>
                                        <w:top w:val="none" w:sz="0" w:space="0" w:color="auto"/>
                                        <w:left w:val="none" w:sz="0" w:space="0" w:color="auto"/>
                                        <w:bottom w:val="none" w:sz="0" w:space="0" w:color="auto"/>
                                        <w:right w:val="none" w:sz="0" w:space="0" w:color="auto"/>
                                      </w:divBdr>
                                    </w:div>
                                    <w:div w:id="1912426433">
                                      <w:marLeft w:val="0"/>
                                      <w:marRight w:val="0"/>
                                      <w:marTop w:val="0"/>
                                      <w:marBottom w:val="300"/>
                                      <w:divBdr>
                                        <w:top w:val="none" w:sz="0" w:space="0" w:color="auto"/>
                                        <w:left w:val="none" w:sz="0" w:space="0" w:color="auto"/>
                                        <w:bottom w:val="none" w:sz="0" w:space="0" w:color="auto"/>
                                        <w:right w:val="none" w:sz="0" w:space="0" w:color="auto"/>
                                      </w:divBdr>
                                    </w:div>
                                    <w:div w:id="668598636">
                                      <w:marLeft w:val="0"/>
                                      <w:marRight w:val="0"/>
                                      <w:marTop w:val="0"/>
                                      <w:marBottom w:val="300"/>
                                      <w:divBdr>
                                        <w:top w:val="none" w:sz="0" w:space="0" w:color="auto"/>
                                        <w:left w:val="none" w:sz="0" w:space="0" w:color="auto"/>
                                        <w:bottom w:val="none" w:sz="0" w:space="0" w:color="auto"/>
                                        <w:right w:val="none" w:sz="0" w:space="0" w:color="auto"/>
                                      </w:divBdr>
                                    </w:div>
                                    <w:div w:id="60837017">
                                      <w:marLeft w:val="0"/>
                                      <w:marRight w:val="0"/>
                                      <w:marTop w:val="0"/>
                                      <w:marBottom w:val="300"/>
                                      <w:divBdr>
                                        <w:top w:val="none" w:sz="0" w:space="0" w:color="auto"/>
                                        <w:left w:val="none" w:sz="0" w:space="0" w:color="auto"/>
                                        <w:bottom w:val="none" w:sz="0" w:space="0" w:color="auto"/>
                                        <w:right w:val="none" w:sz="0" w:space="0" w:color="auto"/>
                                      </w:divBdr>
                                    </w:div>
                                    <w:div w:id="921715390">
                                      <w:marLeft w:val="0"/>
                                      <w:marRight w:val="0"/>
                                      <w:marTop w:val="0"/>
                                      <w:marBottom w:val="300"/>
                                      <w:divBdr>
                                        <w:top w:val="none" w:sz="0" w:space="0" w:color="auto"/>
                                        <w:left w:val="none" w:sz="0" w:space="0" w:color="auto"/>
                                        <w:bottom w:val="none" w:sz="0" w:space="0" w:color="auto"/>
                                        <w:right w:val="none" w:sz="0" w:space="0" w:color="auto"/>
                                      </w:divBdr>
                                    </w:div>
                                    <w:div w:id="591860306">
                                      <w:marLeft w:val="0"/>
                                      <w:marRight w:val="0"/>
                                      <w:marTop w:val="0"/>
                                      <w:marBottom w:val="300"/>
                                      <w:divBdr>
                                        <w:top w:val="none" w:sz="0" w:space="0" w:color="auto"/>
                                        <w:left w:val="none" w:sz="0" w:space="0" w:color="auto"/>
                                        <w:bottom w:val="none" w:sz="0" w:space="0" w:color="auto"/>
                                        <w:right w:val="none" w:sz="0" w:space="0" w:color="auto"/>
                                      </w:divBdr>
                                    </w:div>
                                    <w:div w:id="970794335">
                                      <w:marLeft w:val="0"/>
                                      <w:marRight w:val="0"/>
                                      <w:marTop w:val="0"/>
                                      <w:marBottom w:val="300"/>
                                      <w:divBdr>
                                        <w:top w:val="none" w:sz="0" w:space="0" w:color="auto"/>
                                        <w:left w:val="none" w:sz="0" w:space="0" w:color="auto"/>
                                        <w:bottom w:val="single" w:sz="18" w:space="8" w:color="31547E"/>
                                        <w:right w:val="none" w:sz="0" w:space="0" w:color="auto"/>
                                      </w:divBdr>
                                      <w:divsChild>
                                        <w:div w:id="2113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5540">
                              <w:marLeft w:val="0"/>
                              <w:marRight w:val="0"/>
                              <w:marTop w:val="0"/>
                              <w:marBottom w:val="0"/>
                              <w:divBdr>
                                <w:top w:val="none" w:sz="0" w:space="0" w:color="auto"/>
                                <w:left w:val="none" w:sz="0" w:space="0" w:color="auto"/>
                                <w:bottom w:val="none" w:sz="0" w:space="0" w:color="auto"/>
                                <w:right w:val="none" w:sz="0" w:space="0" w:color="auto"/>
                              </w:divBdr>
                              <w:divsChild>
                                <w:div w:id="1746756900">
                                  <w:marLeft w:val="0"/>
                                  <w:marRight w:val="0"/>
                                  <w:marTop w:val="0"/>
                                  <w:marBottom w:val="0"/>
                                  <w:divBdr>
                                    <w:top w:val="none" w:sz="0" w:space="0" w:color="auto"/>
                                    <w:left w:val="none" w:sz="0" w:space="0" w:color="auto"/>
                                    <w:bottom w:val="none" w:sz="0" w:space="0" w:color="auto"/>
                                    <w:right w:val="none" w:sz="0" w:space="0" w:color="auto"/>
                                  </w:divBdr>
                                  <w:divsChild>
                                    <w:div w:id="2080981046">
                                      <w:marLeft w:val="0"/>
                                      <w:marRight w:val="0"/>
                                      <w:marTop w:val="0"/>
                                      <w:marBottom w:val="0"/>
                                      <w:divBdr>
                                        <w:top w:val="none" w:sz="0" w:space="0" w:color="auto"/>
                                        <w:left w:val="none" w:sz="0" w:space="0" w:color="auto"/>
                                        <w:bottom w:val="none" w:sz="0" w:space="0" w:color="auto"/>
                                        <w:right w:val="none" w:sz="0" w:space="0" w:color="auto"/>
                                      </w:divBdr>
                                      <w:divsChild>
                                        <w:div w:id="1454709845">
                                          <w:marLeft w:val="0"/>
                                          <w:marRight w:val="0"/>
                                          <w:marTop w:val="0"/>
                                          <w:marBottom w:val="0"/>
                                          <w:divBdr>
                                            <w:top w:val="none" w:sz="0" w:space="0" w:color="auto"/>
                                            <w:left w:val="none" w:sz="0" w:space="0" w:color="auto"/>
                                            <w:bottom w:val="none" w:sz="0" w:space="0" w:color="auto"/>
                                            <w:right w:val="none" w:sz="0" w:space="0" w:color="auto"/>
                                          </w:divBdr>
                                          <w:divsChild>
                                            <w:div w:id="1559592911">
                                              <w:blockQuote w:val="1"/>
                                              <w:marLeft w:val="0"/>
                                              <w:marRight w:val="450"/>
                                              <w:marTop w:val="300"/>
                                              <w:marBottom w:val="450"/>
                                              <w:divBdr>
                                                <w:top w:val="none" w:sz="0" w:space="0" w:color="auto"/>
                                                <w:left w:val="none" w:sz="0" w:space="0" w:color="auto"/>
                                                <w:bottom w:val="none" w:sz="0" w:space="0" w:color="auto"/>
                                                <w:right w:val="single" w:sz="36" w:space="15" w:color="EEEEEE"/>
                                              </w:divBdr>
                                            </w:div>
                                            <w:div w:id="175774504">
                                              <w:blockQuote w:val="1"/>
                                              <w:marLeft w:val="0"/>
                                              <w:marRight w:val="450"/>
                                              <w:marTop w:val="300"/>
                                              <w:marBottom w:val="450"/>
                                              <w:divBdr>
                                                <w:top w:val="none" w:sz="0" w:space="0" w:color="auto"/>
                                                <w:left w:val="none" w:sz="0" w:space="0" w:color="auto"/>
                                                <w:bottom w:val="none" w:sz="0" w:space="0" w:color="auto"/>
                                                <w:right w:val="single" w:sz="36" w:space="15" w:color="EEEEEE"/>
                                              </w:divBdr>
                                            </w:div>
                                            <w:div w:id="1737632630">
                                              <w:blockQuote w:val="1"/>
                                              <w:marLeft w:val="0"/>
                                              <w:marRight w:val="450"/>
                                              <w:marTop w:val="300"/>
                                              <w:marBottom w:val="450"/>
                                              <w:divBdr>
                                                <w:top w:val="none" w:sz="0" w:space="0" w:color="auto"/>
                                                <w:left w:val="none" w:sz="0" w:space="0" w:color="auto"/>
                                                <w:bottom w:val="none" w:sz="0" w:space="0" w:color="auto"/>
                                                <w:right w:val="single" w:sz="36" w:space="15" w:color="EEEEEE"/>
                                              </w:divBdr>
                                            </w:div>
                                            <w:div w:id="1885435905">
                                              <w:blockQuote w:val="1"/>
                                              <w:marLeft w:val="0"/>
                                              <w:marRight w:val="450"/>
                                              <w:marTop w:val="300"/>
                                              <w:marBottom w:val="450"/>
                                              <w:divBdr>
                                                <w:top w:val="none" w:sz="0" w:space="0" w:color="auto"/>
                                                <w:left w:val="none" w:sz="0" w:space="0" w:color="auto"/>
                                                <w:bottom w:val="none" w:sz="0" w:space="0" w:color="auto"/>
                                                <w:right w:val="single" w:sz="36" w:space="15" w:color="EEEEEE"/>
                                              </w:divBdr>
                                            </w:div>
                                            <w:div w:id="1969815952">
                                              <w:blockQuote w:val="1"/>
                                              <w:marLeft w:val="0"/>
                                              <w:marRight w:val="450"/>
                                              <w:marTop w:val="300"/>
                                              <w:marBottom w:val="450"/>
                                              <w:divBdr>
                                                <w:top w:val="none" w:sz="0" w:space="0" w:color="auto"/>
                                                <w:left w:val="none" w:sz="0" w:space="0" w:color="auto"/>
                                                <w:bottom w:val="none" w:sz="0" w:space="0" w:color="auto"/>
                                                <w:right w:val="single" w:sz="36" w:space="15" w:color="EEEEEE"/>
                                              </w:divBdr>
                                            </w:div>
                                            <w:div w:id="2061129222">
                                              <w:marLeft w:val="0"/>
                                              <w:marRight w:val="0"/>
                                              <w:marTop w:val="750"/>
                                              <w:marBottom w:val="750"/>
                                              <w:divBdr>
                                                <w:top w:val="none" w:sz="0" w:space="0" w:color="auto"/>
                                                <w:left w:val="single" w:sz="36" w:space="31" w:color="007DAF"/>
                                                <w:bottom w:val="none" w:sz="0" w:space="0" w:color="auto"/>
                                                <w:right w:val="none" w:sz="0" w:space="0" w:color="auto"/>
                                              </w:divBdr>
                                            </w:div>
                                            <w:div w:id="1363551817">
                                              <w:marLeft w:val="0"/>
                                              <w:marRight w:val="0"/>
                                              <w:marTop w:val="750"/>
                                              <w:marBottom w:val="750"/>
                                              <w:divBdr>
                                                <w:top w:val="none" w:sz="0" w:space="0" w:color="auto"/>
                                                <w:left w:val="single" w:sz="36" w:space="31" w:color="007DAF"/>
                                                <w:bottom w:val="none" w:sz="0" w:space="0" w:color="auto"/>
                                                <w:right w:val="none" w:sz="0" w:space="0" w:color="auto"/>
                                              </w:divBdr>
                                            </w:div>
                                            <w:div w:id="1672950576">
                                              <w:blockQuote w:val="1"/>
                                              <w:marLeft w:val="0"/>
                                              <w:marRight w:val="450"/>
                                              <w:marTop w:val="300"/>
                                              <w:marBottom w:val="450"/>
                                              <w:divBdr>
                                                <w:top w:val="none" w:sz="0" w:space="0" w:color="auto"/>
                                                <w:left w:val="none" w:sz="0" w:space="0" w:color="auto"/>
                                                <w:bottom w:val="none" w:sz="0" w:space="0" w:color="auto"/>
                                                <w:right w:val="single" w:sz="36" w:space="15" w:color="EEEEEE"/>
                                              </w:divBdr>
                                            </w:div>
                                          </w:divsChild>
                                        </w:div>
                                      </w:divsChild>
                                    </w:div>
                                  </w:divsChild>
                                </w:div>
                              </w:divsChild>
                            </w:div>
                          </w:divsChild>
                        </w:div>
                      </w:divsChild>
                    </w:div>
                  </w:divsChild>
                </w:div>
                <w:div w:id="1977954012">
                  <w:marLeft w:val="0"/>
                  <w:marRight w:val="0"/>
                  <w:marTop w:val="0"/>
                  <w:marBottom w:val="0"/>
                  <w:divBdr>
                    <w:top w:val="none" w:sz="0" w:space="0" w:color="auto"/>
                    <w:left w:val="none" w:sz="0" w:space="0" w:color="auto"/>
                    <w:bottom w:val="none" w:sz="0" w:space="0" w:color="auto"/>
                    <w:right w:val="none" w:sz="0" w:space="0" w:color="auto"/>
                  </w:divBdr>
                  <w:divsChild>
                    <w:div w:id="2138139568">
                      <w:marLeft w:val="0"/>
                      <w:marRight w:val="0"/>
                      <w:marTop w:val="0"/>
                      <w:marBottom w:val="0"/>
                      <w:divBdr>
                        <w:top w:val="none" w:sz="0" w:space="0" w:color="auto"/>
                        <w:left w:val="none" w:sz="0" w:space="0" w:color="auto"/>
                        <w:bottom w:val="none" w:sz="0" w:space="0" w:color="auto"/>
                        <w:right w:val="none" w:sz="0" w:space="0" w:color="auto"/>
                      </w:divBdr>
                      <w:divsChild>
                        <w:div w:id="1774782054">
                          <w:marLeft w:val="0"/>
                          <w:marRight w:val="0"/>
                          <w:marTop w:val="0"/>
                          <w:marBottom w:val="0"/>
                          <w:divBdr>
                            <w:top w:val="none" w:sz="0" w:space="0" w:color="auto"/>
                            <w:left w:val="none" w:sz="0" w:space="0" w:color="auto"/>
                            <w:bottom w:val="none" w:sz="0" w:space="0" w:color="auto"/>
                            <w:right w:val="none" w:sz="0" w:space="0" w:color="auto"/>
                          </w:divBdr>
                          <w:divsChild>
                            <w:div w:id="661812769">
                              <w:marLeft w:val="0"/>
                              <w:marRight w:val="0"/>
                              <w:marTop w:val="0"/>
                              <w:marBottom w:val="0"/>
                              <w:divBdr>
                                <w:top w:val="none" w:sz="0" w:space="0" w:color="auto"/>
                                <w:left w:val="none" w:sz="0" w:space="0" w:color="auto"/>
                                <w:bottom w:val="none" w:sz="0" w:space="0" w:color="auto"/>
                                <w:right w:val="none" w:sz="0" w:space="0" w:color="auto"/>
                              </w:divBdr>
                              <w:divsChild>
                                <w:div w:id="246773496">
                                  <w:marLeft w:val="0"/>
                                  <w:marRight w:val="0"/>
                                  <w:marTop w:val="0"/>
                                  <w:marBottom w:val="750"/>
                                  <w:divBdr>
                                    <w:top w:val="none" w:sz="0" w:space="0" w:color="auto"/>
                                    <w:left w:val="none" w:sz="0" w:space="0" w:color="auto"/>
                                    <w:bottom w:val="none" w:sz="0" w:space="0" w:color="auto"/>
                                    <w:right w:val="none" w:sz="0" w:space="0" w:color="auto"/>
                                  </w:divBdr>
                                  <w:divsChild>
                                    <w:div w:id="12210886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297540">
          <w:marLeft w:val="0"/>
          <w:marRight w:val="0"/>
          <w:marTop w:val="1500"/>
          <w:marBottom w:val="0"/>
          <w:divBdr>
            <w:top w:val="none" w:sz="0" w:space="0" w:color="auto"/>
            <w:left w:val="none" w:sz="0" w:space="0" w:color="auto"/>
            <w:bottom w:val="none" w:sz="0" w:space="0" w:color="auto"/>
            <w:right w:val="none" w:sz="0" w:space="0" w:color="auto"/>
          </w:divBdr>
          <w:divsChild>
            <w:div w:id="1905794483">
              <w:marLeft w:val="0"/>
              <w:marRight w:val="0"/>
              <w:marTop w:val="0"/>
              <w:marBottom w:val="0"/>
              <w:divBdr>
                <w:top w:val="none" w:sz="0" w:space="0" w:color="auto"/>
                <w:left w:val="none" w:sz="0" w:space="0" w:color="auto"/>
                <w:bottom w:val="none" w:sz="0" w:space="0" w:color="auto"/>
                <w:right w:val="none" w:sz="0" w:space="0" w:color="auto"/>
              </w:divBdr>
              <w:divsChild>
                <w:div w:id="1817993188">
                  <w:marLeft w:val="0"/>
                  <w:marRight w:val="0"/>
                  <w:marTop w:val="675"/>
                  <w:marBottom w:val="0"/>
                  <w:divBdr>
                    <w:top w:val="none" w:sz="0" w:space="0" w:color="auto"/>
                    <w:left w:val="none" w:sz="0" w:space="0" w:color="auto"/>
                    <w:bottom w:val="none" w:sz="0" w:space="0" w:color="auto"/>
                    <w:right w:val="none" w:sz="0" w:space="0" w:color="auto"/>
                  </w:divBdr>
                  <w:divsChild>
                    <w:div w:id="1514569092">
                      <w:marLeft w:val="0"/>
                      <w:marRight w:val="0"/>
                      <w:marTop w:val="0"/>
                      <w:marBottom w:val="0"/>
                      <w:divBdr>
                        <w:top w:val="none" w:sz="0" w:space="0" w:color="auto"/>
                        <w:left w:val="none" w:sz="0" w:space="0" w:color="auto"/>
                        <w:bottom w:val="none" w:sz="0" w:space="0" w:color="auto"/>
                        <w:right w:val="none" w:sz="0" w:space="0" w:color="auto"/>
                      </w:divBdr>
                      <w:divsChild>
                        <w:div w:id="199937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49858">
                  <w:marLeft w:val="0"/>
                  <w:marRight w:val="0"/>
                  <w:marTop w:val="0"/>
                  <w:marBottom w:val="0"/>
                  <w:divBdr>
                    <w:top w:val="none" w:sz="0" w:space="0" w:color="auto"/>
                    <w:left w:val="none" w:sz="0" w:space="0" w:color="auto"/>
                    <w:bottom w:val="none" w:sz="0" w:space="0" w:color="auto"/>
                    <w:right w:val="none" w:sz="0" w:space="0" w:color="auto"/>
                  </w:divBdr>
                  <w:divsChild>
                    <w:div w:id="1137721174">
                      <w:marLeft w:val="0"/>
                      <w:marRight w:val="0"/>
                      <w:marTop w:val="0"/>
                      <w:marBottom w:val="0"/>
                      <w:divBdr>
                        <w:top w:val="none" w:sz="0" w:space="0" w:color="auto"/>
                        <w:left w:val="none" w:sz="0" w:space="0" w:color="auto"/>
                        <w:bottom w:val="none" w:sz="0" w:space="0" w:color="auto"/>
                        <w:right w:val="none" w:sz="0" w:space="0" w:color="auto"/>
                      </w:divBdr>
                      <w:divsChild>
                        <w:div w:id="1281034009">
                          <w:marLeft w:val="0"/>
                          <w:marRight w:val="0"/>
                          <w:marTop w:val="300"/>
                          <w:marBottom w:val="0"/>
                          <w:divBdr>
                            <w:top w:val="none" w:sz="0" w:space="0" w:color="auto"/>
                            <w:left w:val="none" w:sz="0" w:space="0" w:color="auto"/>
                            <w:bottom w:val="none" w:sz="0" w:space="0" w:color="auto"/>
                            <w:right w:val="none" w:sz="0" w:space="0" w:color="auto"/>
                          </w:divBdr>
                        </w:div>
                        <w:div w:id="1183785024">
                          <w:marLeft w:val="0"/>
                          <w:marRight w:val="0"/>
                          <w:marTop w:val="300"/>
                          <w:marBottom w:val="0"/>
                          <w:divBdr>
                            <w:top w:val="none" w:sz="0" w:space="0" w:color="auto"/>
                            <w:left w:val="none" w:sz="0" w:space="0" w:color="auto"/>
                            <w:bottom w:val="none" w:sz="0" w:space="0" w:color="auto"/>
                            <w:right w:val="none" w:sz="0" w:space="0" w:color="auto"/>
                          </w:divBdr>
                        </w:div>
                      </w:divsChild>
                    </w:div>
                    <w:div w:id="941299108">
                      <w:marLeft w:val="0"/>
                      <w:marRight w:val="0"/>
                      <w:marTop w:val="0"/>
                      <w:marBottom w:val="0"/>
                      <w:divBdr>
                        <w:top w:val="none" w:sz="0" w:space="0" w:color="auto"/>
                        <w:left w:val="none" w:sz="0" w:space="0" w:color="auto"/>
                        <w:bottom w:val="none" w:sz="0" w:space="0" w:color="auto"/>
                        <w:right w:val="none" w:sz="0" w:space="0" w:color="auto"/>
                      </w:divBdr>
                      <w:divsChild>
                        <w:div w:id="1672365660">
                          <w:marLeft w:val="0"/>
                          <w:marRight w:val="0"/>
                          <w:marTop w:val="0"/>
                          <w:marBottom w:val="0"/>
                          <w:divBdr>
                            <w:top w:val="none" w:sz="0" w:space="0" w:color="auto"/>
                            <w:left w:val="none" w:sz="0" w:space="0" w:color="auto"/>
                            <w:bottom w:val="none" w:sz="0" w:space="0" w:color="auto"/>
                            <w:right w:val="none" w:sz="0" w:space="0" w:color="auto"/>
                          </w:divBdr>
                        </w:div>
                      </w:divsChild>
                    </w:div>
                    <w:div w:id="1976138096">
                      <w:marLeft w:val="0"/>
                      <w:marRight w:val="0"/>
                      <w:marTop w:val="0"/>
                      <w:marBottom w:val="0"/>
                      <w:divBdr>
                        <w:top w:val="none" w:sz="0" w:space="0" w:color="auto"/>
                        <w:left w:val="none" w:sz="0" w:space="0" w:color="auto"/>
                        <w:bottom w:val="none" w:sz="0" w:space="0" w:color="auto"/>
                        <w:right w:val="none" w:sz="0" w:space="0" w:color="auto"/>
                      </w:divBdr>
                      <w:divsChild>
                        <w:div w:id="12708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01192">
                  <w:marLeft w:val="0"/>
                  <w:marRight w:val="0"/>
                  <w:marTop w:val="0"/>
                  <w:marBottom w:val="0"/>
                  <w:divBdr>
                    <w:top w:val="none" w:sz="0" w:space="0" w:color="auto"/>
                    <w:left w:val="none" w:sz="0" w:space="0" w:color="auto"/>
                    <w:bottom w:val="none" w:sz="0" w:space="0" w:color="auto"/>
                    <w:right w:val="none" w:sz="0" w:space="0" w:color="auto"/>
                  </w:divBdr>
                  <w:divsChild>
                    <w:div w:id="1098063006">
                      <w:marLeft w:val="0"/>
                      <w:marRight w:val="0"/>
                      <w:marTop w:val="0"/>
                      <w:marBottom w:val="0"/>
                      <w:divBdr>
                        <w:top w:val="none" w:sz="0" w:space="0" w:color="auto"/>
                        <w:left w:val="none" w:sz="0" w:space="0" w:color="auto"/>
                        <w:bottom w:val="none" w:sz="0" w:space="0" w:color="auto"/>
                        <w:right w:val="none" w:sz="0" w:space="0" w:color="auto"/>
                      </w:divBdr>
                      <w:divsChild>
                        <w:div w:id="6705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1723">
                  <w:marLeft w:val="0"/>
                  <w:marRight w:val="0"/>
                  <w:marTop w:val="675"/>
                  <w:marBottom w:val="0"/>
                  <w:divBdr>
                    <w:top w:val="none" w:sz="0" w:space="0" w:color="auto"/>
                    <w:left w:val="none" w:sz="0" w:space="0" w:color="auto"/>
                    <w:bottom w:val="none" w:sz="0" w:space="0" w:color="auto"/>
                    <w:right w:val="none" w:sz="0" w:space="0" w:color="auto"/>
                  </w:divBdr>
                  <w:divsChild>
                    <w:div w:id="5596302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755559">
      <w:bodyDiv w:val="1"/>
      <w:marLeft w:val="0"/>
      <w:marRight w:val="0"/>
      <w:marTop w:val="0"/>
      <w:marBottom w:val="0"/>
      <w:divBdr>
        <w:top w:val="none" w:sz="0" w:space="0" w:color="auto"/>
        <w:left w:val="none" w:sz="0" w:space="0" w:color="auto"/>
        <w:bottom w:val="none" w:sz="0" w:space="0" w:color="auto"/>
        <w:right w:val="none" w:sz="0" w:space="0" w:color="auto"/>
      </w:divBdr>
      <w:divsChild>
        <w:div w:id="730230697">
          <w:marLeft w:val="0"/>
          <w:marRight w:val="300"/>
          <w:marTop w:val="0"/>
          <w:marBottom w:val="240"/>
          <w:divBdr>
            <w:top w:val="none" w:sz="0" w:space="0" w:color="auto"/>
            <w:left w:val="none" w:sz="0" w:space="0" w:color="auto"/>
            <w:bottom w:val="none" w:sz="0" w:space="0" w:color="auto"/>
            <w:right w:val="none" w:sz="0" w:space="0" w:color="auto"/>
          </w:divBdr>
          <w:divsChild>
            <w:div w:id="671226312">
              <w:marLeft w:val="0"/>
              <w:marRight w:val="0"/>
              <w:marTop w:val="0"/>
              <w:marBottom w:val="0"/>
              <w:divBdr>
                <w:top w:val="none" w:sz="0" w:space="0" w:color="auto"/>
                <w:left w:val="none" w:sz="0" w:space="0" w:color="auto"/>
                <w:bottom w:val="none" w:sz="0" w:space="0" w:color="auto"/>
                <w:right w:val="none" w:sz="0" w:space="0" w:color="auto"/>
              </w:divBdr>
              <w:divsChild>
                <w:div w:id="626544709">
                  <w:marLeft w:val="0"/>
                  <w:marRight w:val="0"/>
                  <w:marTop w:val="0"/>
                  <w:marBottom w:val="300"/>
                  <w:divBdr>
                    <w:top w:val="none" w:sz="0" w:space="0" w:color="auto"/>
                    <w:left w:val="none" w:sz="0" w:space="0" w:color="auto"/>
                    <w:bottom w:val="none" w:sz="0" w:space="0" w:color="auto"/>
                    <w:right w:val="none" w:sz="0" w:space="0" w:color="auto"/>
                  </w:divBdr>
                </w:div>
                <w:div w:id="1059552476">
                  <w:marLeft w:val="0"/>
                  <w:marRight w:val="0"/>
                  <w:marTop w:val="0"/>
                  <w:marBottom w:val="300"/>
                  <w:divBdr>
                    <w:top w:val="none" w:sz="0" w:space="0" w:color="auto"/>
                    <w:left w:val="none" w:sz="0" w:space="0" w:color="auto"/>
                    <w:bottom w:val="none" w:sz="0" w:space="0" w:color="auto"/>
                    <w:right w:val="none" w:sz="0" w:space="0" w:color="auto"/>
                  </w:divBdr>
                </w:div>
                <w:div w:id="1610579959">
                  <w:marLeft w:val="0"/>
                  <w:marRight w:val="0"/>
                  <w:marTop w:val="0"/>
                  <w:marBottom w:val="300"/>
                  <w:divBdr>
                    <w:top w:val="none" w:sz="0" w:space="0" w:color="auto"/>
                    <w:left w:val="none" w:sz="0" w:space="0" w:color="auto"/>
                    <w:bottom w:val="none" w:sz="0" w:space="0" w:color="auto"/>
                    <w:right w:val="none" w:sz="0" w:space="0" w:color="auto"/>
                  </w:divBdr>
                </w:div>
                <w:div w:id="1641184596">
                  <w:marLeft w:val="0"/>
                  <w:marRight w:val="0"/>
                  <w:marTop w:val="0"/>
                  <w:marBottom w:val="300"/>
                  <w:divBdr>
                    <w:top w:val="none" w:sz="0" w:space="0" w:color="auto"/>
                    <w:left w:val="none" w:sz="0" w:space="0" w:color="auto"/>
                    <w:bottom w:val="single" w:sz="18" w:space="8" w:color="31547E"/>
                    <w:right w:val="none" w:sz="0" w:space="0" w:color="auto"/>
                  </w:divBdr>
                  <w:divsChild>
                    <w:div w:id="15631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53659">
          <w:marLeft w:val="0"/>
          <w:marRight w:val="0"/>
          <w:marTop w:val="0"/>
          <w:marBottom w:val="0"/>
          <w:divBdr>
            <w:top w:val="none" w:sz="0" w:space="0" w:color="auto"/>
            <w:left w:val="none" w:sz="0" w:space="0" w:color="auto"/>
            <w:bottom w:val="none" w:sz="0" w:space="0" w:color="auto"/>
            <w:right w:val="none" w:sz="0" w:space="0" w:color="auto"/>
          </w:divBdr>
          <w:divsChild>
            <w:div w:id="421414425">
              <w:marLeft w:val="0"/>
              <w:marRight w:val="0"/>
              <w:marTop w:val="0"/>
              <w:marBottom w:val="0"/>
              <w:divBdr>
                <w:top w:val="none" w:sz="0" w:space="0" w:color="auto"/>
                <w:left w:val="none" w:sz="0" w:space="0" w:color="auto"/>
                <w:bottom w:val="none" w:sz="0" w:space="0" w:color="auto"/>
                <w:right w:val="none" w:sz="0" w:space="0" w:color="auto"/>
              </w:divBdr>
              <w:divsChild>
                <w:div w:id="1083918512">
                  <w:marLeft w:val="0"/>
                  <w:marRight w:val="0"/>
                  <w:marTop w:val="0"/>
                  <w:marBottom w:val="0"/>
                  <w:divBdr>
                    <w:top w:val="none" w:sz="0" w:space="0" w:color="auto"/>
                    <w:left w:val="none" w:sz="0" w:space="0" w:color="auto"/>
                    <w:bottom w:val="none" w:sz="0" w:space="0" w:color="auto"/>
                    <w:right w:val="none" w:sz="0" w:space="0" w:color="auto"/>
                  </w:divBdr>
                  <w:divsChild>
                    <w:div w:id="2004502605">
                      <w:marLeft w:val="0"/>
                      <w:marRight w:val="0"/>
                      <w:marTop w:val="0"/>
                      <w:marBottom w:val="0"/>
                      <w:divBdr>
                        <w:top w:val="none" w:sz="0" w:space="0" w:color="auto"/>
                        <w:left w:val="none" w:sz="0" w:space="0" w:color="auto"/>
                        <w:bottom w:val="none" w:sz="0" w:space="0" w:color="auto"/>
                        <w:right w:val="none" w:sz="0" w:space="0" w:color="auto"/>
                      </w:divBdr>
                      <w:divsChild>
                        <w:div w:id="1299871358">
                          <w:blockQuote w:val="1"/>
                          <w:marLeft w:val="0"/>
                          <w:marRight w:val="450"/>
                          <w:marTop w:val="300"/>
                          <w:marBottom w:val="450"/>
                          <w:divBdr>
                            <w:top w:val="none" w:sz="0" w:space="0" w:color="auto"/>
                            <w:left w:val="none" w:sz="0" w:space="0" w:color="auto"/>
                            <w:bottom w:val="none" w:sz="0" w:space="0" w:color="auto"/>
                            <w:right w:val="single" w:sz="36" w:space="15" w:color="EEEEEE"/>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www.yadvashem.org/sites/default/files/ghetto_vilna1b.jpg" TargetMode="External"/><Relationship Id="rId12" Type="http://schemas.openxmlformats.org/officeDocument/2006/relationships/hyperlink" Target="https://www.youtube.com/watch?v=lBGVytzj1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advashem.org/he/articles/general/yiddish-bundism.html" TargetMode="External"/><Relationship Id="rId11" Type="http://schemas.openxmlformats.org/officeDocument/2006/relationships/image" Target="media/image4.jpeg"/><Relationship Id="rId5" Type="http://schemas.openxmlformats.org/officeDocument/2006/relationships/hyperlink" Target="https://www.yadvashem.org/he/articles/general/two-languages.html"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8</Pages>
  <Words>2730</Words>
  <Characters>15565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 Solel</dc:creator>
  <cp:keywords/>
  <dc:description/>
  <cp:lastModifiedBy>Judit Solel</cp:lastModifiedBy>
  <cp:revision>2</cp:revision>
  <dcterms:created xsi:type="dcterms:W3CDTF">2021-04-06T05:28:00Z</dcterms:created>
  <dcterms:modified xsi:type="dcterms:W3CDTF">2021-04-06T07:22:00Z</dcterms:modified>
</cp:coreProperties>
</file>